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7734943" w:rsidR="001E4193" w:rsidRPr="00886970" w:rsidRDefault="00100423" w:rsidP="00292BA0">
                  <w:pPr>
                    <w:pStyle w:val="TableParagraph"/>
                    <w:spacing w:line="256" w:lineRule="exact"/>
                    <w:ind w:left="105"/>
                    <w:jc w:val="left"/>
                    <w:rPr>
                      <w:rFonts w:asciiTheme="majorBidi" w:hAnsiTheme="majorBidi" w:cstheme="majorBidi"/>
                      <w:b/>
                      <w:sz w:val="24"/>
                      <w:szCs w:val="24"/>
                      <w:lang w:val="tr-TR"/>
                    </w:rPr>
                  </w:pPr>
                  <w:bookmarkStart w:id="0" w:name="_GoBack" w:colFirst="0" w:colLast="0"/>
                  <w:r w:rsidRPr="00886970">
                    <w:rPr>
                      <w:rFonts w:asciiTheme="majorBidi" w:hAnsiTheme="majorBidi" w:cstheme="majorBidi"/>
                      <w:b/>
                      <w:bCs/>
                      <w:sz w:val="24"/>
                      <w:szCs w:val="24"/>
                      <w:lang w:val="tr-TR"/>
                    </w:rPr>
                    <w:t>Organizational</w:t>
                  </w:r>
                  <w:r w:rsidRPr="00886970">
                    <w:rPr>
                      <w:rFonts w:asciiTheme="majorBidi" w:hAnsiTheme="majorBidi" w:cstheme="majorBidi"/>
                      <w:b/>
                      <w:sz w:val="24"/>
                      <w:szCs w:val="24"/>
                      <w:lang w:val="tr-TR"/>
                    </w:rPr>
                    <w:t xml:space="preserve"> </w:t>
                  </w:r>
                  <w:r w:rsidRPr="00886970">
                    <w:rPr>
                      <w:rFonts w:asciiTheme="majorBidi" w:hAnsiTheme="majorBidi" w:cstheme="majorBidi"/>
                      <w:b/>
                      <w:bCs/>
                      <w:sz w:val="24"/>
                      <w:szCs w:val="24"/>
                      <w:lang w:val="tr-TR"/>
                    </w:rPr>
                    <w:t>Behaviour</w:t>
                  </w:r>
                </w:p>
              </w:tc>
              <w:tc>
                <w:tcPr>
                  <w:tcW w:w="1483" w:type="dxa"/>
                </w:tcPr>
                <w:p w14:paraId="699C6B31" w14:textId="38B9F68E" w:rsidR="001E4193" w:rsidRPr="00100423" w:rsidRDefault="001E4193" w:rsidP="00886970">
                  <w:pPr>
                    <w:pStyle w:val="TableParagraph"/>
                    <w:spacing w:line="256" w:lineRule="exact"/>
                    <w:ind w:left="0"/>
                    <w:jc w:val="left"/>
                    <w:rPr>
                      <w:rFonts w:asciiTheme="majorBidi" w:hAnsiTheme="majorBidi" w:cstheme="majorBidi"/>
                      <w:b/>
                      <w:sz w:val="24"/>
                      <w:szCs w:val="24"/>
                      <w:lang w:val="tr-TR"/>
                    </w:rPr>
                  </w:pPr>
                </w:p>
              </w:tc>
              <w:tc>
                <w:tcPr>
                  <w:tcW w:w="1483" w:type="dxa"/>
                </w:tcPr>
                <w:p w14:paraId="30C91776" w14:textId="5FECA40C" w:rsidR="001E4193" w:rsidRPr="00FF4A99" w:rsidRDefault="004660D1" w:rsidP="00292BA0">
                  <w:pPr>
                    <w:pStyle w:val="TableParagraph"/>
                    <w:spacing w:line="256" w:lineRule="exact"/>
                    <w:jc w:val="left"/>
                    <w:rPr>
                      <w:sz w:val="24"/>
                      <w:lang w:val="tr-TR"/>
                    </w:rPr>
                  </w:pPr>
                  <w:r>
                    <w:rPr>
                      <w:sz w:val="24"/>
                      <w:lang w:val="tr-TR"/>
                    </w:rPr>
                    <w:t>one</w:t>
                  </w:r>
                </w:p>
              </w:tc>
              <w:tc>
                <w:tcPr>
                  <w:tcW w:w="1484" w:type="dxa"/>
                </w:tcPr>
                <w:p w14:paraId="2D95C97C" w14:textId="742F1816" w:rsidR="009F5F87" w:rsidRPr="00FF4A99" w:rsidRDefault="00100423" w:rsidP="009F5F87">
                  <w:pPr>
                    <w:pStyle w:val="TableParagraph"/>
                    <w:spacing w:line="256" w:lineRule="exact"/>
                    <w:jc w:val="left"/>
                    <w:rPr>
                      <w:sz w:val="24"/>
                      <w:lang w:val="tr-TR"/>
                    </w:rPr>
                  </w:pPr>
                  <w:r>
                    <w:rPr>
                      <w:sz w:val="24"/>
                      <w:lang w:val="tr-TR"/>
                    </w:rPr>
                    <w:t>2+0</w:t>
                  </w:r>
                </w:p>
              </w:tc>
              <w:tc>
                <w:tcPr>
                  <w:tcW w:w="1483" w:type="dxa"/>
                </w:tcPr>
                <w:p w14:paraId="665F55B0" w14:textId="3D1A109B" w:rsidR="001E4193" w:rsidRPr="00FF4A99" w:rsidRDefault="00100423" w:rsidP="00292BA0">
                  <w:pPr>
                    <w:pStyle w:val="TableParagraph"/>
                    <w:spacing w:line="256" w:lineRule="exact"/>
                    <w:ind w:left="109"/>
                    <w:jc w:val="left"/>
                    <w:rPr>
                      <w:sz w:val="24"/>
                      <w:lang w:val="tr-TR"/>
                    </w:rPr>
                  </w:pPr>
                  <w:r>
                    <w:rPr>
                      <w:sz w:val="24"/>
                      <w:lang w:val="tr-TR"/>
                    </w:rPr>
                    <w:t>2</w:t>
                  </w:r>
                </w:p>
              </w:tc>
              <w:tc>
                <w:tcPr>
                  <w:tcW w:w="1484" w:type="dxa"/>
                </w:tcPr>
                <w:p w14:paraId="72673141" w14:textId="31A913D4" w:rsidR="001E4193" w:rsidRPr="00FF4A99" w:rsidRDefault="004660D1" w:rsidP="00292BA0">
                  <w:pPr>
                    <w:pStyle w:val="TableParagraph"/>
                    <w:spacing w:line="256" w:lineRule="exact"/>
                    <w:ind w:left="109"/>
                    <w:jc w:val="left"/>
                    <w:rPr>
                      <w:sz w:val="24"/>
                      <w:lang w:val="tr-TR"/>
                    </w:rPr>
                  </w:pPr>
                  <w:r>
                    <w:rPr>
                      <w:sz w:val="24"/>
                      <w:lang w:val="tr-TR"/>
                    </w:rPr>
                    <w:t>3</w:t>
                  </w:r>
                </w:p>
              </w:tc>
            </w:tr>
            <w:bookmarkEnd w:id="0"/>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100423" w:rsidRDefault="001E4193" w:rsidP="00292BA0">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Prerequisite Courses</w:t>
                  </w:r>
                </w:p>
              </w:tc>
              <w:tc>
                <w:tcPr>
                  <w:tcW w:w="8776" w:type="dxa"/>
                  <w:gridSpan w:val="6"/>
                </w:tcPr>
                <w:p w14:paraId="6294F622" w14:textId="77777777" w:rsidR="001E4193" w:rsidRPr="00100423" w:rsidRDefault="001E4193" w:rsidP="00292BA0">
                  <w:pPr>
                    <w:pStyle w:val="TableParagraph"/>
                    <w:spacing w:line="256" w:lineRule="exact"/>
                    <w:jc w:val="left"/>
                    <w:rPr>
                      <w:rFonts w:asciiTheme="majorBidi" w:hAnsiTheme="majorBidi" w:cstheme="majorBidi"/>
                      <w:noProof/>
                      <w:sz w:val="24"/>
                      <w:szCs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100423" w:rsidRDefault="001E4193" w:rsidP="00292BA0">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Language of the Course</w:t>
                  </w:r>
                </w:p>
              </w:tc>
              <w:tc>
                <w:tcPr>
                  <w:tcW w:w="8776" w:type="dxa"/>
                  <w:gridSpan w:val="6"/>
                </w:tcPr>
                <w:p w14:paraId="67E882F4" w14:textId="375AE763" w:rsidR="001E4193" w:rsidRPr="00100423" w:rsidRDefault="00374AF8" w:rsidP="00292BA0">
                  <w:pPr>
                    <w:pStyle w:val="TableParagraph"/>
                    <w:spacing w:line="256" w:lineRule="exact"/>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100423" w:rsidRDefault="001E4193" w:rsidP="00292BA0">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Type of Course</w:t>
                  </w:r>
                </w:p>
              </w:tc>
              <w:tc>
                <w:tcPr>
                  <w:tcW w:w="8776" w:type="dxa"/>
                  <w:gridSpan w:val="6"/>
                </w:tcPr>
                <w:p w14:paraId="63F14877" w14:textId="08B840E0" w:rsidR="001E4193" w:rsidRPr="00100423" w:rsidRDefault="00113095" w:rsidP="00292BA0">
                  <w:pPr>
                    <w:pStyle w:val="TableParagraph"/>
                    <w:spacing w:line="256" w:lineRule="exact"/>
                    <w:jc w:val="left"/>
                    <w:rPr>
                      <w:rFonts w:asciiTheme="majorBidi" w:hAnsiTheme="majorBidi" w:cstheme="majorBidi"/>
                      <w:noProof/>
                      <w:sz w:val="24"/>
                      <w:szCs w:val="24"/>
                      <w:lang w:val="tr-TR"/>
                    </w:rPr>
                  </w:pPr>
                  <w:r>
                    <w:rPr>
                      <w:rFonts w:asciiTheme="majorBidi" w:hAnsiTheme="majorBidi" w:cstheme="majorBidi"/>
                      <w:noProof/>
                      <w:sz w:val="24"/>
                      <w:szCs w:val="24"/>
                      <w:lang w:val="tr-TR"/>
                    </w:rPr>
                    <w:t>Field Elective</w:t>
                  </w:r>
                </w:p>
              </w:tc>
            </w:tr>
            <w:tr w:rsidR="001E4193" w:rsidRPr="00FF4A99" w14:paraId="3FC25757" w14:textId="77777777" w:rsidTr="00886970">
              <w:trPr>
                <w:trHeight w:val="265"/>
              </w:trPr>
              <w:tc>
                <w:tcPr>
                  <w:tcW w:w="2273" w:type="dxa"/>
                  <w:tcBorders>
                    <w:left w:val="single" w:sz="6" w:space="0" w:color="000000"/>
                  </w:tcBorders>
                </w:tcPr>
                <w:p w14:paraId="59CAD10A" w14:textId="77777777" w:rsidR="001E4193" w:rsidRPr="00100423" w:rsidRDefault="001E4193" w:rsidP="00292BA0">
                  <w:pPr>
                    <w:pStyle w:val="TableParagraph"/>
                    <w:spacing w:line="273"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Course Coordinator</w:t>
                  </w:r>
                </w:p>
              </w:tc>
              <w:tc>
                <w:tcPr>
                  <w:tcW w:w="8776" w:type="dxa"/>
                  <w:gridSpan w:val="6"/>
                </w:tcPr>
                <w:p w14:paraId="54C25EF9" w14:textId="77777777" w:rsidR="001E4193" w:rsidRPr="00100423" w:rsidRDefault="0093445F" w:rsidP="0093445F">
                  <w:pPr>
                    <w:pStyle w:val="TableParagraph"/>
                    <w:tabs>
                      <w:tab w:val="left" w:pos="6360"/>
                    </w:tabs>
                    <w:ind w:left="0"/>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ab/>
                  </w:r>
                </w:p>
              </w:tc>
            </w:tr>
            <w:tr w:rsidR="001E4193" w:rsidRPr="00FF4A99" w14:paraId="585DA025" w14:textId="77777777" w:rsidTr="00886970">
              <w:trPr>
                <w:trHeight w:val="299"/>
              </w:trPr>
              <w:tc>
                <w:tcPr>
                  <w:tcW w:w="2273" w:type="dxa"/>
                  <w:tcBorders>
                    <w:left w:val="single" w:sz="6" w:space="0" w:color="000000"/>
                  </w:tcBorders>
                </w:tcPr>
                <w:p w14:paraId="1D9D7921" w14:textId="77777777" w:rsidR="001E4193" w:rsidRPr="00100423" w:rsidRDefault="001E4193" w:rsidP="00292BA0">
                  <w:pPr>
                    <w:pStyle w:val="TableParagraph"/>
                    <w:spacing w:line="273"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Instructor</w:t>
                  </w:r>
                </w:p>
              </w:tc>
              <w:tc>
                <w:tcPr>
                  <w:tcW w:w="8776" w:type="dxa"/>
                  <w:gridSpan w:val="6"/>
                </w:tcPr>
                <w:p w14:paraId="3D3C9645" w14:textId="77777777" w:rsidR="001E4193" w:rsidRPr="00100423" w:rsidRDefault="001E4193" w:rsidP="00292BA0">
                  <w:pPr>
                    <w:pStyle w:val="TableParagraph"/>
                    <w:ind w:left="0"/>
                    <w:jc w:val="left"/>
                    <w:rPr>
                      <w:rFonts w:asciiTheme="majorBidi" w:hAnsiTheme="majorBidi" w:cstheme="majorBidi"/>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100423" w:rsidRDefault="001E4193" w:rsidP="00292BA0">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Course Assistants</w:t>
                  </w:r>
                </w:p>
              </w:tc>
              <w:tc>
                <w:tcPr>
                  <w:tcW w:w="8776" w:type="dxa"/>
                  <w:gridSpan w:val="6"/>
                </w:tcPr>
                <w:p w14:paraId="0C6CAC93" w14:textId="23537402" w:rsidR="001E4193" w:rsidRPr="00100423" w:rsidRDefault="001E4193" w:rsidP="00292BA0">
                  <w:pPr>
                    <w:pStyle w:val="TableParagraph"/>
                    <w:ind w:left="0"/>
                    <w:jc w:val="left"/>
                    <w:rPr>
                      <w:rFonts w:asciiTheme="majorBidi" w:hAnsiTheme="majorBidi" w:cstheme="majorBidi"/>
                      <w:noProof/>
                      <w:sz w:val="24"/>
                      <w:szCs w:val="24"/>
                      <w:lang w:val="tr-TR"/>
                    </w:rPr>
                  </w:pPr>
                </w:p>
              </w:tc>
            </w:tr>
            <w:tr w:rsidR="004660D1" w:rsidRPr="00FF4A99" w14:paraId="21FB180D" w14:textId="77777777" w:rsidTr="00C80F1B">
              <w:trPr>
                <w:trHeight w:val="505"/>
              </w:trPr>
              <w:tc>
                <w:tcPr>
                  <w:tcW w:w="2273" w:type="dxa"/>
                  <w:tcBorders>
                    <w:left w:val="single" w:sz="6" w:space="0" w:color="000000"/>
                  </w:tcBorders>
                </w:tcPr>
                <w:p w14:paraId="0B87C538" w14:textId="73DC14E0" w:rsidR="004660D1" w:rsidRPr="00100423" w:rsidRDefault="004660D1" w:rsidP="00C80F1B">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The aim of lesson</w:t>
                  </w:r>
                </w:p>
                <w:p w14:paraId="72A5BE8C" w14:textId="77777777" w:rsidR="004660D1" w:rsidRPr="00100423" w:rsidRDefault="004660D1" w:rsidP="004660D1">
                  <w:pPr>
                    <w:pStyle w:val="TableParagraph"/>
                    <w:spacing w:line="256" w:lineRule="exact"/>
                    <w:ind w:left="105"/>
                    <w:jc w:val="left"/>
                    <w:rPr>
                      <w:rFonts w:asciiTheme="majorBidi" w:hAnsiTheme="majorBidi" w:cstheme="majorBidi"/>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576D5487" w:rsidR="004660D1" w:rsidRPr="00100423" w:rsidRDefault="00100423" w:rsidP="00100423">
                  <w:pPr>
                    <w:pStyle w:val="TableParagraph"/>
                    <w:spacing w:line="252" w:lineRule="auto"/>
                    <w:ind w:left="0"/>
                    <w:jc w:val="both"/>
                    <w:rPr>
                      <w:rFonts w:asciiTheme="majorBidi" w:hAnsiTheme="majorBidi" w:cstheme="majorBidi"/>
                      <w:sz w:val="24"/>
                      <w:szCs w:val="24"/>
                      <w:lang w:val="tr-TR"/>
                    </w:rPr>
                  </w:pPr>
                  <w:r w:rsidRPr="00100423">
                    <w:rPr>
                      <w:rFonts w:asciiTheme="majorBidi" w:hAnsiTheme="majorBidi" w:cstheme="majorBidi"/>
                      <w:sz w:val="24"/>
                      <w:szCs w:val="24"/>
                      <w:lang w:val="tr-TR"/>
                    </w:rPr>
                    <w:t>To ensure that students have knowledge about the psychological, sociological, economic and cultural aspects of human behavior in organizations; To ensure the development of communication skills in directing, changing and controlling human behavior.</w:t>
                  </w:r>
                </w:p>
              </w:tc>
            </w:tr>
            <w:tr w:rsidR="004660D1" w:rsidRPr="00FF4A99" w14:paraId="71C6D18B" w14:textId="77777777" w:rsidTr="00F11203">
              <w:trPr>
                <w:trHeight w:val="275"/>
              </w:trPr>
              <w:tc>
                <w:tcPr>
                  <w:tcW w:w="2273" w:type="dxa"/>
                  <w:tcBorders>
                    <w:left w:val="single" w:sz="6" w:space="0" w:color="000000"/>
                  </w:tcBorders>
                </w:tcPr>
                <w:p w14:paraId="38D67281" w14:textId="77777777" w:rsidR="004660D1" w:rsidRPr="00100423" w:rsidRDefault="004660D1" w:rsidP="004660D1">
                  <w:pPr>
                    <w:pStyle w:val="TableParagraph"/>
                    <w:spacing w:line="256" w:lineRule="exact"/>
                    <w:ind w:left="105"/>
                    <w:jc w:val="left"/>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Course Learning Outcomes</w:t>
                  </w:r>
                </w:p>
                <w:p w14:paraId="15F39928" w14:textId="77777777" w:rsidR="004660D1" w:rsidRPr="00100423" w:rsidRDefault="004660D1" w:rsidP="004660D1">
                  <w:pPr>
                    <w:pStyle w:val="TableParagraph"/>
                    <w:spacing w:line="256" w:lineRule="exact"/>
                    <w:ind w:left="0"/>
                    <w:jc w:val="left"/>
                    <w:rPr>
                      <w:rFonts w:asciiTheme="majorBidi" w:hAnsiTheme="majorBidi" w:cstheme="majorBidi"/>
                      <w:noProof/>
                      <w:sz w:val="24"/>
                      <w:szCs w:val="24"/>
                      <w:lang w:val="tr-TR"/>
                    </w:rPr>
                  </w:pPr>
                </w:p>
              </w:tc>
              <w:tc>
                <w:tcPr>
                  <w:tcW w:w="8776" w:type="dxa"/>
                  <w:gridSpan w:val="6"/>
                </w:tcPr>
                <w:p w14:paraId="084964B9" w14:textId="77777777" w:rsidR="009F1CE4" w:rsidRPr="00100423" w:rsidRDefault="009F1CE4" w:rsidP="009F1CE4">
                  <w:pPr>
                    <w:ind w:left="9" w:right="959" w:firstLine="133"/>
                    <w:rPr>
                      <w:rFonts w:asciiTheme="majorBidi" w:eastAsia="Times New Roman" w:hAnsiTheme="majorBidi" w:cstheme="majorBidi"/>
                      <w:sz w:val="24"/>
                      <w:szCs w:val="24"/>
                    </w:rPr>
                  </w:pPr>
                  <w:r w:rsidRPr="00100423">
                    <w:rPr>
                      <w:rFonts w:asciiTheme="majorBidi" w:eastAsia="Times New Roman" w:hAnsiTheme="majorBidi" w:cstheme="majorBidi"/>
                      <w:sz w:val="24"/>
                      <w:szCs w:val="24"/>
                    </w:rPr>
                    <w:t>At the end of this course, the student;</w:t>
                  </w:r>
                </w:p>
                <w:p w14:paraId="3CB7B5EC" w14:textId="39DCCBBC" w:rsidR="00100423" w:rsidRPr="00100423" w:rsidRDefault="00100423" w:rsidP="00100423">
                  <w:pPr>
                    <w:ind w:left="720"/>
                    <w:contextualSpacing/>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1- Examines and evaluates individual behaviors.</w:t>
                  </w:r>
                </w:p>
                <w:p w14:paraId="3D474249" w14:textId="18681805" w:rsidR="00C80F1B" w:rsidRPr="00100423" w:rsidRDefault="00100423" w:rsidP="00100423">
                  <w:pPr>
                    <w:ind w:left="720"/>
                    <w:contextualSpacing/>
                    <w:rPr>
                      <w:rFonts w:asciiTheme="majorBidi" w:hAnsiTheme="majorBidi" w:cstheme="majorBidi"/>
                      <w:noProof/>
                      <w:sz w:val="24"/>
                      <w:szCs w:val="24"/>
                      <w:lang w:val="tr-TR"/>
                    </w:rPr>
                  </w:pPr>
                  <w:r w:rsidRPr="00100423">
                    <w:rPr>
                      <w:rFonts w:asciiTheme="majorBidi" w:hAnsiTheme="majorBidi" w:cstheme="majorBidi"/>
                      <w:noProof/>
                      <w:sz w:val="24"/>
                      <w:szCs w:val="24"/>
                      <w:lang w:val="tr-TR"/>
                    </w:rPr>
                    <w:t>2-Examines and evaluates organizational behaviors.</w:t>
                  </w:r>
                </w:p>
              </w:tc>
            </w:tr>
            <w:tr w:rsidR="004660D1" w:rsidRPr="00FF4A99" w14:paraId="413F6667" w14:textId="77777777" w:rsidTr="00F11203">
              <w:trPr>
                <w:trHeight w:val="275"/>
              </w:trPr>
              <w:tc>
                <w:tcPr>
                  <w:tcW w:w="2273" w:type="dxa"/>
                  <w:tcBorders>
                    <w:left w:val="single" w:sz="6" w:space="0" w:color="000000"/>
                  </w:tcBorders>
                </w:tcPr>
                <w:p w14:paraId="06E97205" w14:textId="4A646BC2" w:rsidR="004660D1" w:rsidRPr="00100423" w:rsidRDefault="00113095" w:rsidP="00113095">
                  <w:pPr>
                    <w:pStyle w:val="TableParagraph"/>
                    <w:spacing w:line="256" w:lineRule="exact"/>
                    <w:ind w:left="105"/>
                    <w:jc w:val="left"/>
                    <w:rPr>
                      <w:rFonts w:asciiTheme="majorBidi" w:hAnsiTheme="majorBidi" w:cstheme="majorBidi"/>
                      <w:noProof/>
                      <w:sz w:val="24"/>
                      <w:szCs w:val="24"/>
                      <w:lang w:val="tr-TR"/>
                    </w:rPr>
                  </w:pPr>
                  <w:r w:rsidRPr="00113095">
                    <w:rPr>
                      <w:rFonts w:asciiTheme="majorBidi" w:hAnsiTheme="majorBidi" w:cstheme="majorBidi"/>
                      <w:noProof/>
                      <w:sz w:val="24"/>
                      <w:szCs w:val="24"/>
                      <w:lang w:val="tr-TR"/>
                    </w:rPr>
                    <w:t>Course Content</w:t>
                  </w:r>
                </w:p>
              </w:tc>
              <w:tc>
                <w:tcPr>
                  <w:tcW w:w="8776" w:type="dxa"/>
                  <w:gridSpan w:val="6"/>
                </w:tcPr>
                <w:p w14:paraId="44C7D4E6" w14:textId="551447BD" w:rsidR="00C80F1B" w:rsidRPr="00100423" w:rsidRDefault="00113095" w:rsidP="00113095">
                  <w:pPr>
                    <w:pStyle w:val="TableParagraph"/>
                    <w:ind w:left="0"/>
                    <w:jc w:val="both"/>
                    <w:rPr>
                      <w:rFonts w:asciiTheme="majorBidi" w:hAnsiTheme="majorBidi" w:cstheme="majorBidi"/>
                      <w:noProof/>
                      <w:sz w:val="24"/>
                      <w:szCs w:val="24"/>
                      <w:lang w:val="tr-TR"/>
                    </w:rPr>
                  </w:pPr>
                  <w:r>
                    <w:rPr>
                      <w:rFonts w:asciiTheme="majorBidi" w:hAnsiTheme="majorBidi" w:cstheme="majorBidi"/>
                      <w:noProof/>
                      <w:sz w:val="24"/>
                      <w:szCs w:val="24"/>
                      <w:lang w:val="tr-TR"/>
                    </w:rPr>
                    <w:t>Organizational behavior examines the effects of individual, group and institutional factors on the attitudes and behaviors of individuals in and around the organization. It contributes to the feeding of management functions in a way that improves business performance and strengthens loyalty to the institution by giving feedback to management science and managers about the functioning of the systems and employee behaviors.</w:t>
                  </w:r>
                </w:p>
              </w:tc>
            </w:tr>
            <w:tr w:rsidR="00113095" w:rsidRPr="00FF4A99" w14:paraId="1714BF15" w14:textId="77777777" w:rsidTr="00F11203">
              <w:trPr>
                <w:trHeight w:val="275"/>
              </w:trPr>
              <w:tc>
                <w:tcPr>
                  <w:tcW w:w="2273" w:type="dxa"/>
                  <w:tcBorders>
                    <w:left w:val="single" w:sz="6" w:space="0" w:color="000000"/>
                  </w:tcBorders>
                </w:tcPr>
                <w:p w14:paraId="216616D4" w14:textId="322F2111" w:rsidR="00113095" w:rsidRPr="00100423" w:rsidRDefault="00113095" w:rsidP="00113095">
                  <w:pPr>
                    <w:pStyle w:val="TableParagraph"/>
                    <w:spacing w:line="256" w:lineRule="exact"/>
                    <w:ind w:left="0"/>
                    <w:jc w:val="left"/>
                    <w:rPr>
                      <w:rFonts w:asciiTheme="majorBidi" w:hAnsiTheme="majorBidi" w:cstheme="majorBidi"/>
                      <w:noProof/>
                      <w:sz w:val="24"/>
                      <w:szCs w:val="24"/>
                    </w:rPr>
                  </w:pPr>
                </w:p>
              </w:tc>
              <w:tc>
                <w:tcPr>
                  <w:tcW w:w="8776" w:type="dxa"/>
                  <w:gridSpan w:val="6"/>
                </w:tcPr>
                <w:p w14:paraId="64868121" w14:textId="06111134" w:rsidR="00113095" w:rsidRPr="00100423" w:rsidRDefault="00113095" w:rsidP="00113095">
                  <w:pPr>
                    <w:pStyle w:val="TableParagraph"/>
                    <w:ind w:left="0"/>
                    <w:jc w:val="both"/>
                    <w:rPr>
                      <w:rFonts w:asciiTheme="majorBidi" w:hAnsiTheme="majorBidi" w:cstheme="majorBidi"/>
                      <w:noProof/>
                      <w:sz w:val="24"/>
                      <w:szCs w:val="24"/>
                    </w:rPr>
                  </w:pPr>
                </w:p>
              </w:tc>
            </w:tr>
            <w:tr w:rsidR="004660D1" w:rsidRPr="00FF4A99" w14:paraId="220AEC9A" w14:textId="77777777" w:rsidTr="00F11203">
              <w:trPr>
                <w:trHeight w:val="277"/>
              </w:trPr>
              <w:tc>
                <w:tcPr>
                  <w:tcW w:w="2273" w:type="dxa"/>
                  <w:tcBorders>
                    <w:left w:val="single" w:sz="6" w:space="0" w:color="000000"/>
                  </w:tcBorders>
                </w:tcPr>
                <w:p w14:paraId="38485802" w14:textId="77777777" w:rsidR="004660D1" w:rsidRPr="00100423" w:rsidRDefault="004660D1" w:rsidP="004660D1">
                  <w:pPr>
                    <w:pStyle w:val="TableParagraph"/>
                    <w:spacing w:line="258" w:lineRule="exact"/>
                    <w:ind w:left="105"/>
                    <w:jc w:val="left"/>
                    <w:rPr>
                      <w:rFonts w:asciiTheme="majorBidi" w:hAnsiTheme="majorBidi" w:cstheme="majorBidi"/>
                      <w:b/>
                      <w:noProof/>
                      <w:sz w:val="24"/>
                      <w:szCs w:val="24"/>
                      <w:lang w:val="tr-TR"/>
                    </w:rPr>
                  </w:pPr>
                  <w:r w:rsidRPr="00100423">
                    <w:rPr>
                      <w:rFonts w:asciiTheme="majorBidi" w:hAnsiTheme="majorBidi" w:cstheme="majorBidi"/>
                      <w:b/>
                      <w:noProof/>
                      <w:sz w:val="24"/>
                      <w:szCs w:val="24"/>
                      <w:lang w:val="tr-TR"/>
                    </w:rPr>
                    <w:t>Weeks</w:t>
                  </w:r>
                </w:p>
              </w:tc>
              <w:tc>
                <w:tcPr>
                  <w:tcW w:w="8776" w:type="dxa"/>
                  <w:gridSpan w:val="6"/>
                </w:tcPr>
                <w:p w14:paraId="4A650F5B" w14:textId="77777777" w:rsidR="004660D1" w:rsidRPr="00100423" w:rsidRDefault="004660D1" w:rsidP="004660D1">
                  <w:pPr>
                    <w:pStyle w:val="TableParagraph"/>
                    <w:spacing w:line="258" w:lineRule="exact"/>
                    <w:ind w:left="2934" w:right="2925"/>
                    <w:rPr>
                      <w:rFonts w:asciiTheme="majorBidi" w:hAnsiTheme="majorBidi" w:cstheme="majorBidi"/>
                      <w:b/>
                      <w:noProof/>
                      <w:sz w:val="24"/>
                      <w:szCs w:val="24"/>
                      <w:lang w:val="tr-TR"/>
                    </w:rPr>
                  </w:pPr>
                  <w:r w:rsidRPr="00100423">
                    <w:rPr>
                      <w:rFonts w:asciiTheme="majorBidi" w:hAnsiTheme="majorBidi" w:cstheme="majorBidi"/>
                      <w:b/>
                      <w:noProof/>
                      <w:sz w:val="24"/>
                      <w:szCs w:val="24"/>
                      <w:lang w:val="tr-TR"/>
                    </w:rPr>
                    <w:t>Topics</w:t>
                  </w:r>
                </w:p>
              </w:tc>
            </w:tr>
            <w:tr w:rsidR="00100423" w:rsidRPr="00FF4A99" w14:paraId="7D43D22B" w14:textId="77777777" w:rsidTr="00F11203">
              <w:trPr>
                <w:trHeight w:val="478"/>
              </w:trPr>
              <w:tc>
                <w:tcPr>
                  <w:tcW w:w="2273" w:type="dxa"/>
                  <w:tcBorders>
                    <w:left w:val="single" w:sz="6" w:space="0" w:color="000000"/>
                  </w:tcBorders>
                </w:tcPr>
                <w:p w14:paraId="1823A1EB"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one</w:t>
                  </w:r>
                </w:p>
              </w:tc>
              <w:tc>
                <w:tcPr>
                  <w:tcW w:w="8776" w:type="dxa"/>
                  <w:gridSpan w:val="6"/>
                </w:tcPr>
                <w:p w14:paraId="2A078346" w14:textId="4886249E" w:rsidR="00100423" w:rsidRPr="00100423" w:rsidRDefault="00100423" w:rsidP="004660D1">
                  <w:pPr>
                    <w:pStyle w:val="TableParagraph"/>
                    <w:spacing w:line="259" w:lineRule="exact"/>
                    <w:jc w:val="left"/>
                    <w:rPr>
                      <w:rFonts w:asciiTheme="majorBidi" w:hAnsiTheme="majorBidi" w:cstheme="majorBidi"/>
                      <w:sz w:val="24"/>
                      <w:szCs w:val="24"/>
                      <w:lang w:val="tr-TR"/>
                    </w:rPr>
                  </w:pPr>
                  <w:r w:rsidRPr="00100423">
                    <w:rPr>
                      <w:rFonts w:asciiTheme="majorBidi" w:hAnsiTheme="majorBidi" w:cstheme="majorBidi"/>
                      <w:sz w:val="24"/>
                      <w:szCs w:val="24"/>
                    </w:rPr>
                    <w:t>Behavioral Science Concept</w:t>
                  </w:r>
                </w:p>
              </w:tc>
            </w:tr>
            <w:tr w:rsidR="00100423" w:rsidRPr="00FF4A99" w14:paraId="24BF2EC8" w14:textId="77777777" w:rsidTr="00F11203">
              <w:trPr>
                <w:trHeight w:val="478"/>
              </w:trPr>
              <w:tc>
                <w:tcPr>
                  <w:tcW w:w="2273" w:type="dxa"/>
                  <w:tcBorders>
                    <w:left w:val="single" w:sz="6" w:space="0" w:color="000000"/>
                  </w:tcBorders>
                </w:tcPr>
                <w:p w14:paraId="2DE2AF3D"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2</w:t>
                  </w:r>
                </w:p>
              </w:tc>
              <w:tc>
                <w:tcPr>
                  <w:tcW w:w="8776" w:type="dxa"/>
                  <w:gridSpan w:val="6"/>
                </w:tcPr>
                <w:p w14:paraId="6C697520" w14:textId="5D37A61A" w:rsidR="00100423" w:rsidRPr="00100423" w:rsidRDefault="00100423" w:rsidP="004660D1">
                  <w:pPr>
                    <w:pStyle w:val="TableParagraph"/>
                    <w:spacing w:line="259" w:lineRule="exact"/>
                    <w:jc w:val="left"/>
                    <w:rPr>
                      <w:rFonts w:asciiTheme="majorBidi" w:hAnsiTheme="majorBidi" w:cstheme="majorBidi"/>
                      <w:noProof/>
                      <w:sz w:val="24"/>
                      <w:szCs w:val="24"/>
                      <w:lang w:val="tr-TR"/>
                    </w:rPr>
                  </w:pPr>
                  <w:r w:rsidRPr="00100423">
                    <w:rPr>
                      <w:rFonts w:asciiTheme="majorBidi" w:hAnsiTheme="majorBidi" w:cstheme="majorBidi"/>
                      <w:sz w:val="24"/>
                      <w:szCs w:val="24"/>
                    </w:rPr>
                    <w:t>Historical Development and New Approaches</w:t>
                  </w:r>
                </w:p>
              </w:tc>
            </w:tr>
            <w:tr w:rsidR="00100423" w:rsidRPr="00FF4A99" w14:paraId="76AE8E36" w14:textId="77777777" w:rsidTr="00F11203">
              <w:trPr>
                <w:trHeight w:val="478"/>
              </w:trPr>
              <w:tc>
                <w:tcPr>
                  <w:tcW w:w="2273" w:type="dxa"/>
                  <w:tcBorders>
                    <w:left w:val="single" w:sz="6" w:space="0" w:color="000000"/>
                  </w:tcBorders>
                </w:tcPr>
                <w:p w14:paraId="557286B2" w14:textId="77777777" w:rsidR="00100423" w:rsidRPr="00100423" w:rsidRDefault="00100423" w:rsidP="004660D1">
                  <w:pPr>
                    <w:pStyle w:val="TableParagraph"/>
                    <w:spacing w:line="256"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3</w:t>
                  </w:r>
                </w:p>
              </w:tc>
              <w:tc>
                <w:tcPr>
                  <w:tcW w:w="8776" w:type="dxa"/>
                  <w:gridSpan w:val="6"/>
                </w:tcPr>
                <w:p w14:paraId="25A644EA" w14:textId="3AEC1215" w:rsidR="00100423" w:rsidRPr="00100423" w:rsidRDefault="00100423" w:rsidP="004660D1">
                  <w:pPr>
                    <w:pStyle w:val="TableParagraph"/>
                    <w:spacing w:line="256" w:lineRule="exact"/>
                    <w:jc w:val="left"/>
                    <w:rPr>
                      <w:rFonts w:asciiTheme="majorBidi" w:hAnsiTheme="majorBidi" w:cstheme="majorBidi"/>
                      <w:sz w:val="24"/>
                      <w:szCs w:val="24"/>
                      <w:lang w:val="tr-TR"/>
                    </w:rPr>
                  </w:pPr>
                  <w:r w:rsidRPr="00100423">
                    <w:rPr>
                      <w:rFonts w:asciiTheme="majorBidi" w:hAnsiTheme="majorBidi" w:cstheme="majorBidi"/>
                      <w:sz w:val="24"/>
                      <w:szCs w:val="24"/>
                    </w:rPr>
                    <w:t>Individual and Personality in the Organization</w:t>
                  </w:r>
                </w:p>
              </w:tc>
            </w:tr>
            <w:tr w:rsidR="00100423" w:rsidRPr="00FF4A99" w14:paraId="505D50D3" w14:textId="77777777" w:rsidTr="00F11203">
              <w:trPr>
                <w:trHeight w:val="478"/>
              </w:trPr>
              <w:tc>
                <w:tcPr>
                  <w:tcW w:w="2273" w:type="dxa"/>
                  <w:tcBorders>
                    <w:left w:val="single" w:sz="6" w:space="0" w:color="000000"/>
                  </w:tcBorders>
                </w:tcPr>
                <w:p w14:paraId="21929937"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4</w:t>
                  </w:r>
                </w:p>
              </w:tc>
              <w:tc>
                <w:tcPr>
                  <w:tcW w:w="8776" w:type="dxa"/>
                  <w:gridSpan w:val="6"/>
                </w:tcPr>
                <w:p w14:paraId="100CA687" w14:textId="0D7E72EB" w:rsidR="00100423" w:rsidRPr="00100423" w:rsidRDefault="00100423" w:rsidP="004660D1">
                  <w:pPr>
                    <w:pStyle w:val="TableParagraph"/>
                    <w:spacing w:line="276" w:lineRule="exact"/>
                    <w:ind w:right="93"/>
                    <w:jc w:val="left"/>
                    <w:rPr>
                      <w:rFonts w:asciiTheme="majorBidi" w:hAnsiTheme="majorBidi" w:cstheme="majorBidi"/>
                      <w:sz w:val="24"/>
                      <w:szCs w:val="24"/>
                      <w:lang w:val="tr-TR"/>
                    </w:rPr>
                  </w:pPr>
                  <w:r w:rsidRPr="00100423">
                    <w:rPr>
                      <w:rFonts w:asciiTheme="majorBidi" w:hAnsiTheme="majorBidi" w:cstheme="majorBidi"/>
                      <w:sz w:val="24"/>
                      <w:szCs w:val="24"/>
                    </w:rPr>
                    <w:t>Emotions, Values and Job Satisfaction</w:t>
                  </w:r>
                </w:p>
              </w:tc>
            </w:tr>
            <w:tr w:rsidR="00100423" w:rsidRPr="00FF4A99" w14:paraId="5AAF3925" w14:textId="77777777" w:rsidTr="00F11203">
              <w:trPr>
                <w:trHeight w:val="478"/>
              </w:trPr>
              <w:tc>
                <w:tcPr>
                  <w:tcW w:w="2273" w:type="dxa"/>
                  <w:tcBorders>
                    <w:left w:val="single" w:sz="6" w:space="0" w:color="000000"/>
                  </w:tcBorders>
                </w:tcPr>
                <w:p w14:paraId="26F288F1" w14:textId="77777777" w:rsidR="00100423" w:rsidRPr="00100423" w:rsidRDefault="00100423" w:rsidP="004660D1">
                  <w:pPr>
                    <w:pStyle w:val="TableParagraph"/>
                    <w:spacing w:line="255"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5</w:t>
                  </w:r>
                </w:p>
              </w:tc>
              <w:tc>
                <w:tcPr>
                  <w:tcW w:w="8776" w:type="dxa"/>
                  <w:gridSpan w:val="6"/>
                </w:tcPr>
                <w:p w14:paraId="417C5AAB" w14:textId="470B5931" w:rsidR="00100423" w:rsidRPr="00100423" w:rsidRDefault="00100423" w:rsidP="004660D1">
                  <w:pPr>
                    <w:pStyle w:val="TableParagraph"/>
                    <w:spacing w:line="255" w:lineRule="exact"/>
                    <w:jc w:val="left"/>
                    <w:rPr>
                      <w:rFonts w:asciiTheme="majorBidi" w:hAnsiTheme="majorBidi" w:cstheme="majorBidi"/>
                      <w:sz w:val="24"/>
                      <w:szCs w:val="24"/>
                      <w:lang w:val="tr-TR"/>
                    </w:rPr>
                  </w:pPr>
                  <w:r w:rsidRPr="00100423">
                    <w:rPr>
                      <w:rFonts w:asciiTheme="majorBidi" w:hAnsiTheme="majorBidi" w:cstheme="majorBidi"/>
                      <w:sz w:val="24"/>
                      <w:szCs w:val="24"/>
                    </w:rPr>
                    <w:t>Organizational Learning, Organizational Citizenship and Organizational Commitment</w:t>
                  </w:r>
                </w:p>
              </w:tc>
            </w:tr>
            <w:tr w:rsidR="00100423" w:rsidRPr="00FF4A99" w14:paraId="7E2A6B17" w14:textId="77777777" w:rsidTr="00F11203">
              <w:trPr>
                <w:trHeight w:val="478"/>
              </w:trPr>
              <w:tc>
                <w:tcPr>
                  <w:tcW w:w="2273" w:type="dxa"/>
                  <w:tcBorders>
                    <w:left w:val="single" w:sz="6" w:space="0" w:color="000000"/>
                  </w:tcBorders>
                </w:tcPr>
                <w:p w14:paraId="0F303748"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6</w:t>
                  </w:r>
                </w:p>
              </w:tc>
              <w:tc>
                <w:tcPr>
                  <w:tcW w:w="8776" w:type="dxa"/>
                  <w:gridSpan w:val="6"/>
                </w:tcPr>
                <w:p w14:paraId="47C57BC7" w14:textId="19699301" w:rsidR="00100423" w:rsidRPr="00100423" w:rsidRDefault="00100423" w:rsidP="004660D1">
                  <w:pPr>
                    <w:pStyle w:val="TableParagraph"/>
                    <w:spacing w:line="276" w:lineRule="exact"/>
                    <w:ind w:right="547"/>
                    <w:jc w:val="left"/>
                    <w:rPr>
                      <w:rFonts w:asciiTheme="majorBidi" w:hAnsiTheme="majorBidi" w:cstheme="majorBidi"/>
                      <w:sz w:val="24"/>
                      <w:szCs w:val="24"/>
                      <w:lang w:val="tr-TR"/>
                    </w:rPr>
                  </w:pPr>
                  <w:r w:rsidRPr="00100423">
                    <w:rPr>
                      <w:rFonts w:asciiTheme="majorBidi" w:hAnsiTheme="majorBidi" w:cstheme="majorBidi"/>
                      <w:sz w:val="24"/>
                      <w:szCs w:val="24"/>
                    </w:rPr>
                    <w:t>Organization culture</w:t>
                  </w:r>
                </w:p>
              </w:tc>
            </w:tr>
            <w:tr w:rsidR="00100423" w:rsidRPr="00FF4A99" w14:paraId="57BB2E53" w14:textId="77777777" w:rsidTr="00F11203">
              <w:trPr>
                <w:trHeight w:val="478"/>
              </w:trPr>
              <w:tc>
                <w:tcPr>
                  <w:tcW w:w="2273" w:type="dxa"/>
                  <w:tcBorders>
                    <w:left w:val="single" w:sz="6" w:space="0" w:color="000000"/>
                  </w:tcBorders>
                </w:tcPr>
                <w:p w14:paraId="3C5B3D7A" w14:textId="77777777" w:rsidR="00100423" w:rsidRPr="00100423" w:rsidRDefault="00100423" w:rsidP="004660D1">
                  <w:pPr>
                    <w:pStyle w:val="TableParagraph"/>
                    <w:spacing w:line="258"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7</w:t>
                  </w:r>
                </w:p>
              </w:tc>
              <w:tc>
                <w:tcPr>
                  <w:tcW w:w="8776" w:type="dxa"/>
                  <w:gridSpan w:val="6"/>
                </w:tcPr>
                <w:p w14:paraId="13524F5C" w14:textId="02395DEA" w:rsidR="00100423" w:rsidRPr="00100423" w:rsidRDefault="00100423" w:rsidP="004660D1">
                  <w:pPr>
                    <w:pStyle w:val="TableParagraph"/>
                    <w:spacing w:line="258" w:lineRule="exact"/>
                    <w:jc w:val="left"/>
                    <w:rPr>
                      <w:rFonts w:asciiTheme="majorBidi" w:hAnsiTheme="majorBidi" w:cstheme="majorBidi"/>
                      <w:sz w:val="24"/>
                      <w:szCs w:val="24"/>
                      <w:lang w:val="tr-TR"/>
                    </w:rPr>
                  </w:pPr>
                  <w:r w:rsidRPr="00100423">
                    <w:rPr>
                      <w:rFonts w:asciiTheme="majorBidi" w:hAnsiTheme="majorBidi" w:cstheme="majorBidi"/>
                      <w:sz w:val="24"/>
                      <w:szCs w:val="24"/>
                    </w:rPr>
                    <w:t>Groups and Teams in Organizations</w:t>
                  </w:r>
                </w:p>
              </w:tc>
            </w:tr>
            <w:tr w:rsidR="00100423" w:rsidRPr="00FF4A99" w14:paraId="479046D6" w14:textId="77777777" w:rsidTr="00F11203">
              <w:trPr>
                <w:trHeight w:val="478"/>
              </w:trPr>
              <w:tc>
                <w:tcPr>
                  <w:tcW w:w="2273" w:type="dxa"/>
                  <w:tcBorders>
                    <w:left w:val="single" w:sz="6" w:space="0" w:color="000000"/>
                  </w:tcBorders>
                </w:tcPr>
                <w:p w14:paraId="42ECFEF1"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8</w:t>
                  </w:r>
                </w:p>
              </w:tc>
              <w:tc>
                <w:tcPr>
                  <w:tcW w:w="8776" w:type="dxa"/>
                  <w:gridSpan w:val="6"/>
                </w:tcPr>
                <w:p w14:paraId="18FD46C2" w14:textId="6DD49799" w:rsidR="00100423" w:rsidRPr="00100423" w:rsidRDefault="00100423" w:rsidP="004660D1">
                  <w:pPr>
                    <w:pStyle w:val="TableParagraph"/>
                    <w:spacing w:line="276" w:lineRule="exact"/>
                    <w:jc w:val="left"/>
                    <w:rPr>
                      <w:rFonts w:asciiTheme="majorBidi" w:hAnsiTheme="majorBidi" w:cstheme="majorBidi"/>
                      <w:sz w:val="24"/>
                      <w:szCs w:val="24"/>
                      <w:lang w:val="tr-TR"/>
                    </w:rPr>
                  </w:pPr>
                  <w:r w:rsidRPr="00100423">
                    <w:rPr>
                      <w:rFonts w:asciiTheme="majorBidi" w:hAnsiTheme="majorBidi" w:cstheme="majorBidi"/>
                      <w:sz w:val="24"/>
                      <w:szCs w:val="24"/>
                    </w:rPr>
                    <w:t>Leadership Theories in Organizations</w:t>
                  </w:r>
                </w:p>
              </w:tc>
            </w:tr>
            <w:tr w:rsidR="00100423" w:rsidRPr="00FF4A99" w14:paraId="65CFD276" w14:textId="77777777" w:rsidTr="00F11203">
              <w:trPr>
                <w:trHeight w:val="478"/>
              </w:trPr>
              <w:tc>
                <w:tcPr>
                  <w:tcW w:w="2273" w:type="dxa"/>
                  <w:tcBorders>
                    <w:left w:val="single" w:sz="6" w:space="0" w:color="000000"/>
                  </w:tcBorders>
                </w:tcPr>
                <w:p w14:paraId="04FA48BA" w14:textId="77777777" w:rsidR="00100423" w:rsidRPr="00100423" w:rsidRDefault="00100423" w:rsidP="004660D1">
                  <w:pPr>
                    <w:pStyle w:val="TableParagraph"/>
                    <w:spacing w:line="272"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9</w:t>
                  </w:r>
                </w:p>
              </w:tc>
              <w:tc>
                <w:tcPr>
                  <w:tcW w:w="8776" w:type="dxa"/>
                  <w:gridSpan w:val="6"/>
                </w:tcPr>
                <w:p w14:paraId="10C4B7E7" w14:textId="0FC8AE44" w:rsidR="00100423" w:rsidRPr="00100423" w:rsidRDefault="00100423" w:rsidP="004660D1">
                  <w:pPr>
                    <w:pStyle w:val="TableParagraph"/>
                    <w:spacing w:line="259" w:lineRule="exact"/>
                    <w:jc w:val="left"/>
                    <w:rPr>
                      <w:rFonts w:asciiTheme="majorBidi" w:hAnsiTheme="majorBidi" w:cstheme="majorBidi"/>
                      <w:sz w:val="24"/>
                      <w:szCs w:val="24"/>
                      <w:lang w:val="tr-TR"/>
                    </w:rPr>
                  </w:pPr>
                  <w:r w:rsidRPr="00100423">
                    <w:rPr>
                      <w:rFonts w:asciiTheme="majorBidi" w:hAnsiTheme="majorBidi" w:cstheme="majorBidi"/>
                      <w:sz w:val="24"/>
                      <w:szCs w:val="24"/>
                    </w:rPr>
                    <w:t>Conflict in Organizations</w:t>
                  </w:r>
                </w:p>
              </w:tc>
            </w:tr>
            <w:tr w:rsidR="00100423" w:rsidRPr="00FF4A99" w14:paraId="694F8225" w14:textId="77777777" w:rsidTr="00F11203">
              <w:trPr>
                <w:trHeight w:val="478"/>
              </w:trPr>
              <w:tc>
                <w:tcPr>
                  <w:tcW w:w="2273" w:type="dxa"/>
                  <w:tcBorders>
                    <w:left w:val="single" w:sz="6" w:space="0" w:color="000000"/>
                  </w:tcBorders>
                </w:tcPr>
                <w:p w14:paraId="70C9E5E3" w14:textId="77777777" w:rsidR="00100423" w:rsidRPr="00100423" w:rsidRDefault="00100423" w:rsidP="004660D1">
                  <w:pPr>
                    <w:pStyle w:val="TableParagraph"/>
                    <w:spacing w:line="256"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10</w:t>
                  </w:r>
                </w:p>
              </w:tc>
              <w:tc>
                <w:tcPr>
                  <w:tcW w:w="8776" w:type="dxa"/>
                  <w:gridSpan w:val="6"/>
                </w:tcPr>
                <w:p w14:paraId="0C851A52" w14:textId="20D21D7A" w:rsidR="00100423" w:rsidRPr="00100423" w:rsidRDefault="00100423" w:rsidP="004660D1">
                  <w:pPr>
                    <w:pStyle w:val="TableParagraph"/>
                    <w:spacing w:line="256" w:lineRule="exact"/>
                    <w:jc w:val="left"/>
                    <w:rPr>
                      <w:rFonts w:asciiTheme="majorBidi" w:hAnsiTheme="majorBidi" w:cstheme="majorBidi"/>
                      <w:sz w:val="24"/>
                      <w:szCs w:val="24"/>
                      <w:lang w:val="tr-TR"/>
                    </w:rPr>
                  </w:pPr>
                  <w:r w:rsidRPr="00100423">
                    <w:rPr>
                      <w:rFonts w:asciiTheme="majorBidi" w:hAnsiTheme="majorBidi" w:cstheme="majorBidi"/>
                      <w:sz w:val="24"/>
                      <w:szCs w:val="24"/>
                    </w:rPr>
                    <w:t>Tension and Management in Organizations</w:t>
                  </w:r>
                </w:p>
              </w:tc>
            </w:tr>
            <w:tr w:rsidR="00100423" w:rsidRPr="00FF4A99" w14:paraId="17D27B07" w14:textId="77777777" w:rsidTr="00F11203">
              <w:trPr>
                <w:trHeight w:val="478"/>
              </w:trPr>
              <w:tc>
                <w:tcPr>
                  <w:tcW w:w="2273" w:type="dxa"/>
                  <w:tcBorders>
                    <w:left w:val="single" w:sz="6" w:space="0" w:color="000000"/>
                  </w:tcBorders>
                </w:tcPr>
                <w:p w14:paraId="2A40B4C9" w14:textId="77777777" w:rsidR="00100423" w:rsidRPr="00100423" w:rsidRDefault="00100423" w:rsidP="004660D1">
                  <w:pPr>
                    <w:pStyle w:val="TableParagraph"/>
                    <w:spacing w:line="273"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11th</w:t>
                  </w:r>
                </w:p>
              </w:tc>
              <w:tc>
                <w:tcPr>
                  <w:tcW w:w="8776" w:type="dxa"/>
                  <w:gridSpan w:val="6"/>
                </w:tcPr>
                <w:p w14:paraId="0F6459B7" w14:textId="37C1A2B1" w:rsidR="00100423" w:rsidRPr="00100423" w:rsidRDefault="00100423" w:rsidP="004660D1">
                  <w:pPr>
                    <w:pStyle w:val="TableParagraph"/>
                    <w:spacing w:line="276" w:lineRule="exact"/>
                    <w:ind w:right="547"/>
                    <w:jc w:val="left"/>
                    <w:rPr>
                      <w:rFonts w:asciiTheme="majorBidi" w:hAnsiTheme="majorBidi" w:cstheme="majorBidi"/>
                      <w:sz w:val="24"/>
                      <w:szCs w:val="24"/>
                      <w:lang w:val="tr-TR"/>
                    </w:rPr>
                  </w:pPr>
                  <w:r w:rsidRPr="00100423">
                    <w:rPr>
                      <w:rFonts w:asciiTheme="majorBidi" w:hAnsiTheme="majorBidi" w:cstheme="majorBidi"/>
                      <w:sz w:val="24"/>
                      <w:szCs w:val="24"/>
                    </w:rPr>
                    <w:t>Organizational Development and Organizational Change</w:t>
                  </w:r>
                </w:p>
              </w:tc>
            </w:tr>
            <w:tr w:rsidR="00100423" w:rsidRPr="00FF4A99" w14:paraId="25BD4CD0" w14:textId="77777777" w:rsidTr="00F11203">
              <w:trPr>
                <w:trHeight w:val="478"/>
              </w:trPr>
              <w:tc>
                <w:tcPr>
                  <w:tcW w:w="2273" w:type="dxa"/>
                  <w:tcBorders>
                    <w:left w:val="single" w:sz="6" w:space="0" w:color="000000"/>
                  </w:tcBorders>
                </w:tcPr>
                <w:p w14:paraId="00C68234" w14:textId="77777777" w:rsidR="00100423" w:rsidRPr="00100423" w:rsidRDefault="00100423" w:rsidP="004660D1">
                  <w:pPr>
                    <w:pStyle w:val="TableParagraph"/>
                    <w:spacing w:line="272"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12</w:t>
                  </w:r>
                </w:p>
              </w:tc>
              <w:tc>
                <w:tcPr>
                  <w:tcW w:w="8776" w:type="dxa"/>
                  <w:gridSpan w:val="6"/>
                </w:tcPr>
                <w:p w14:paraId="5A7DC361" w14:textId="1A8B442F" w:rsidR="00100423" w:rsidRPr="00100423" w:rsidRDefault="00100423" w:rsidP="0038549F">
                  <w:pPr>
                    <w:pStyle w:val="TableParagraph"/>
                    <w:spacing w:line="259" w:lineRule="exact"/>
                    <w:jc w:val="left"/>
                    <w:rPr>
                      <w:rFonts w:asciiTheme="majorBidi" w:hAnsiTheme="majorBidi" w:cstheme="majorBidi"/>
                      <w:sz w:val="24"/>
                      <w:szCs w:val="24"/>
                      <w:lang w:val="tr-TR"/>
                    </w:rPr>
                  </w:pPr>
                  <w:r w:rsidRPr="00100423">
                    <w:rPr>
                      <w:rFonts w:asciiTheme="majorBidi" w:hAnsiTheme="majorBidi" w:cstheme="majorBidi"/>
                      <w:sz w:val="24"/>
                      <w:szCs w:val="24"/>
                    </w:rPr>
                    <w:t>Ethical Behaviors and Management in Organizations</w:t>
                  </w:r>
                </w:p>
              </w:tc>
            </w:tr>
            <w:tr w:rsidR="00100423" w:rsidRPr="00FF4A99" w14:paraId="575699F4" w14:textId="77777777" w:rsidTr="00F11203">
              <w:trPr>
                <w:trHeight w:val="478"/>
              </w:trPr>
              <w:tc>
                <w:tcPr>
                  <w:tcW w:w="2273" w:type="dxa"/>
                  <w:tcBorders>
                    <w:left w:val="single" w:sz="6" w:space="0" w:color="000000"/>
                  </w:tcBorders>
                </w:tcPr>
                <w:p w14:paraId="6A388E11" w14:textId="77777777" w:rsidR="00100423" w:rsidRPr="00100423" w:rsidRDefault="00100423" w:rsidP="004660D1">
                  <w:pPr>
                    <w:pStyle w:val="TableParagraph"/>
                    <w:spacing w:line="272"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lastRenderedPageBreak/>
                    <w:t>13</w:t>
                  </w:r>
                </w:p>
              </w:tc>
              <w:tc>
                <w:tcPr>
                  <w:tcW w:w="8776" w:type="dxa"/>
                  <w:gridSpan w:val="6"/>
                </w:tcPr>
                <w:p w14:paraId="16AF1F75" w14:textId="6BC3776B" w:rsidR="00100423" w:rsidRPr="00100423" w:rsidRDefault="00100423" w:rsidP="004660D1">
                  <w:pPr>
                    <w:pStyle w:val="TableParagraph"/>
                    <w:spacing w:line="261" w:lineRule="exact"/>
                    <w:jc w:val="left"/>
                    <w:rPr>
                      <w:rFonts w:asciiTheme="majorBidi" w:hAnsiTheme="majorBidi" w:cstheme="majorBidi"/>
                      <w:sz w:val="24"/>
                      <w:szCs w:val="24"/>
                      <w:lang w:val="tr-TR"/>
                    </w:rPr>
                  </w:pPr>
                  <w:r w:rsidRPr="00100423">
                    <w:rPr>
                      <w:rFonts w:asciiTheme="majorBidi" w:hAnsiTheme="majorBidi" w:cstheme="majorBidi"/>
                      <w:sz w:val="24"/>
                      <w:szCs w:val="24"/>
                    </w:rPr>
                    <w:t>Power and Politics in Organizations</w:t>
                  </w:r>
                </w:p>
              </w:tc>
            </w:tr>
            <w:tr w:rsidR="00100423" w:rsidRPr="00FF4A99" w14:paraId="2E439780" w14:textId="77777777" w:rsidTr="00F11203">
              <w:trPr>
                <w:trHeight w:val="478"/>
              </w:trPr>
              <w:tc>
                <w:tcPr>
                  <w:tcW w:w="2273" w:type="dxa"/>
                  <w:tcBorders>
                    <w:left w:val="single" w:sz="6" w:space="0" w:color="000000"/>
                  </w:tcBorders>
                </w:tcPr>
                <w:p w14:paraId="305D064D" w14:textId="77777777" w:rsidR="00100423" w:rsidRPr="00100423" w:rsidRDefault="00100423" w:rsidP="004660D1">
                  <w:pPr>
                    <w:pStyle w:val="TableParagraph"/>
                    <w:spacing w:line="272" w:lineRule="exact"/>
                    <w:ind w:left="105"/>
                    <w:jc w:val="left"/>
                    <w:rPr>
                      <w:rFonts w:asciiTheme="majorBidi" w:hAnsiTheme="majorBidi" w:cstheme="majorBidi"/>
                      <w:sz w:val="24"/>
                      <w:szCs w:val="24"/>
                      <w:lang w:val="tr-TR"/>
                    </w:rPr>
                  </w:pPr>
                  <w:r w:rsidRPr="00100423">
                    <w:rPr>
                      <w:rFonts w:asciiTheme="majorBidi" w:hAnsiTheme="majorBidi" w:cstheme="majorBidi"/>
                      <w:sz w:val="24"/>
                      <w:szCs w:val="24"/>
                      <w:lang w:val="tr-TR"/>
                    </w:rPr>
                    <w:t>14</w:t>
                  </w:r>
                </w:p>
              </w:tc>
              <w:tc>
                <w:tcPr>
                  <w:tcW w:w="8776" w:type="dxa"/>
                  <w:gridSpan w:val="6"/>
                </w:tcPr>
                <w:p w14:paraId="7BC77795" w14:textId="44C9347D" w:rsidR="00100423" w:rsidRPr="00100423" w:rsidRDefault="00100423" w:rsidP="004660D1">
                  <w:pPr>
                    <w:pStyle w:val="TableParagraph"/>
                    <w:spacing w:line="261" w:lineRule="exact"/>
                    <w:jc w:val="left"/>
                    <w:rPr>
                      <w:rFonts w:asciiTheme="majorBidi" w:hAnsiTheme="majorBidi" w:cstheme="majorBidi"/>
                      <w:sz w:val="24"/>
                      <w:szCs w:val="24"/>
                      <w:lang w:val="tr-TR"/>
                    </w:rPr>
                  </w:pPr>
                  <w:r w:rsidRPr="00100423">
                    <w:rPr>
                      <w:rFonts w:asciiTheme="majorBidi" w:hAnsiTheme="majorBidi" w:cstheme="majorBidi"/>
                      <w:sz w:val="24"/>
                      <w:szCs w:val="24"/>
                    </w:rPr>
                    <w:t>motivation</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Default="001E4193" w:rsidP="00292BA0">
                  <w:pPr>
                    <w:pStyle w:val="TableParagraph"/>
                    <w:spacing w:line="259" w:lineRule="exact"/>
                    <w:ind w:left="105"/>
                    <w:jc w:val="left"/>
                    <w:rPr>
                      <w:sz w:val="24"/>
                      <w:lang w:val="tr-TR"/>
                    </w:rPr>
                  </w:pPr>
                </w:p>
                <w:p w14:paraId="00E5ECAF" w14:textId="77777777" w:rsidR="00374AF8" w:rsidRPr="00662FDF" w:rsidRDefault="00374AF8" w:rsidP="00662FDF">
                  <w:pPr>
                    <w:pStyle w:val="TableParagraph"/>
                    <w:spacing w:line="259" w:lineRule="exact"/>
                    <w:ind w:left="0"/>
                    <w:jc w:val="left"/>
                    <w:rPr>
                      <w:sz w:val="24"/>
                      <w:szCs w:val="24"/>
                    </w:rPr>
                  </w:pPr>
                  <w:r w:rsidRPr="00662FDF">
                    <w:rPr>
                      <w:sz w:val="24"/>
                      <w:szCs w:val="24"/>
                    </w:rPr>
                    <w:t>Students are expected to understand the main topics of this course and use it in their fields and applications.</w:t>
                  </w:r>
                </w:p>
                <w:p w14:paraId="05A57630" w14:textId="77777777" w:rsidR="00374AF8" w:rsidRPr="00FF4A99" w:rsidRDefault="00374AF8"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2CDAF4F0" w14:textId="77777777" w:rsidR="00C80F1B" w:rsidRDefault="00C80F1B" w:rsidP="005B5938">
                  <w:pPr>
                    <w:pStyle w:val="TableParagraph"/>
                    <w:spacing w:line="228" w:lineRule="exact"/>
                    <w:ind w:left="0"/>
                    <w:jc w:val="both"/>
                    <w:rPr>
                      <w:sz w:val="24"/>
                      <w:szCs w:val="24"/>
                    </w:rPr>
                  </w:pPr>
                </w:p>
                <w:p w14:paraId="17762C97" w14:textId="77777777" w:rsidR="00100423" w:rsidRPr="00100423" w:rsidRDefault="00100423" w:rsidP="00113095">
                  <w:pPr>
                    <w:pStyle w:val="TableParagraph"/>
                    <w:spacing w:line="276" w:lineRule="exact"/>
                    <w:ind w:left="0"/>
                    <w:jc w:val="both"/>
                    <w:rPr>
                      <w:sz w:val="24"/>
                      <w:lang w:val="tr-TR"/>
                    </w:rPr>
                  </w:pPr>
                  <w:r w:rsidRPr="00100423">
                    <w:rPr>
                      <w:sz w:val="24"/>
                      <w:lang w:val="tr-TR"/>
                    </w:rPr>
                    <w:t xml:space="preserve">Minister, I. (Ed.) (2020). </w:t>
                  </w:r>
                  <w:r w:rsidRPr="00100423">
                    <w:rPr>
                      <w:i/>
                      <w:iCs/>
                      <w:sz w:val="24"/>
                      <w:lang w:val="tr-TR"/>
                    </w:rPr>
                    <w:t xml:space="preserve">Organizational Behavior </w:t>
                  </w:r>
                  <w:r w:rsidRPr="00100423">
                    <w:rPr>
                      <w:sz w:val="24"/>
                      <w:lang w:val="tr-TR"/>
                    </w:rPr>
                    <w:t>. Istanbul: Beta Publications.</w:t>
                  </w:r>
                </w:p>
                <w:p w14:paraId="12BFD2EE" w14:textId="0C24426E" w:rsidR="00C80F1B" w:rsidRPr="00FF4A99" w:rsidRDefault="00100423" w:rsidP="00113095">
                  <w:pPr>
                    <w:pStyle w:val="TableParagraph"/>
                    <w:spacing w:line="276" w:lineRule="exact"/>
                    <w:ind w:left="0"/>
                    <w:jc w:val="both"/>
                    <w:rPr>
                      <w:sz w:val="24"/>
                      <w:lang w:val="tr-TR"/>
                    </w:rPr>
                  </w:pPr>
                  <w:r w:rsidRPr="00100423">
                    <w:rPr>
                      <w:sz w:val="24"/>
                      <w:lang w:val="tr-TR"/>
                    </w:rPr>
                    <w:t xml:space="preserve">Şimşek, M.Ş., Çelik, A., Akgemci, T. and Diken, A., (Ed.) (2020), </w:t>
                  </w:r>
                  <w:r w:rsidRPr="00100423">
                    <w:rPr>
                      <w:i/>
                      <w:iCs/>
                      <w:sz w:val="24"/>
                      <w:lang w:val="tr-TR"/>
                    </w:rPr>
                    <w:t xml:space="preserve">Organizational Behavior and Management Psychology </w:t>
                  </w:r>
                  <w:r w:rsidRPr="00100423">
                    <w:rPr>
                      <w:sz w:val="24"/>
                      <w:lang w:val="tr-TR"/>
                    </w:rPr>
                    <w:t>. Konya:Education Publishing House</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234251B6" w14:textId="77777777" w:rsidR="00C80F1B" w:rsidRDefault="00C80F1B" w:rsidP="00662FDF">
                  <w:pPr>
                    <w:pStyle w:val="TableParagraph"/>
                    <w:spacing w:before="1" w:line="261" w:lineRule="exact"/>
                    <w:ind w:left="0"/>
                    <w:jc w:val="left"/>
                    <w:rPr>
                      <w:lang w:val="tr-TR"/>
                    </w:rPr>
                  </w:pPr>
                </w:p>
                <w:p w14:paraId="43242625" w14:textId="27A96715" w:rsidR="00374AF8" w:rsidRPr="00662FDF" w:rsidRDefault="00662FDF" w:rsidP="00662FDF">
                  <w:pPr>
                    <w:pStyle w:val="TableParagraph"/>
                    <w:spacing w:before="1" w:line="261" w:lineRule="exact"/>
                    <w:ind w:left="0"/>
                    <w:jc w:val="left"/>
                    <w:rPr>
                      <w:b/>
                      <w:lang w:val="tr-TR"/>
                    </w:rPr>
                  </w:pPr>
                  <w:r w:rsidRPr="00662FDF">
                    <w:rPr>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p w14:paraId="3020783F" w14:textId="77777777" w:rsidR="001E4193" w:rsidRDefault="001E4193" w:rsidP="00E5606A">
            <w:pPr>
              <w:jc w:val="both"/>
              <w:rPr>
                <w:rFonts w:ascii="Times New Roman" w:hAnsi="Times New Roman"/>
                <w:color w:val="000000"/>
                <w:szCs w:val="20"/>
              </w:rPr>
            </w:pPr>
          </w:p>
          <w:p w14:paraId="242F8668" w14:textId="77777777" w:rsidR="00100423" w:rsidRDefault="00100423" w:rsidP="00E5606A">
            <w:pPr>
              <w:jc w:val="both"/>
              <w:rPr>
                <w:rFonts w:ascii="Times New Roman" w:hAnsi="Times New Roman"/>
                <w:color w:val="000000"/>
                <w:szCs w:val="20"/>
              </w:rPr>
            </w:pPr>
          </w:p>
          <w:tbl>
            <w:tblPr>
              <w:tblStyle w:val="TableNormal"/>
              <w:tblW w:w="0" w:type="auto"/>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
              <w:gridCol w:w="840"/>
              <w:gridCol w:w="26"/>
              <w:gridCol w:w="815"/>
              <w:gridCol w:w="841"/>
              <w:gridCol w:w="188"/>
              <w:gridCol w:w="652"/>
              <w:gridCol w:w="841"/>
              <w:gridCol w:w="352"/>
              <w:gridCol w:w="489"/>
              <w:gridCol w:w="840"/>
              <w:gridCol w:w="515"/>
              <w:gridCol w:w="326"/>
              <w:gridCol w:w="841"/>
              <w:gridCol w:w="677"/>
              <w:gridCol w:w="163"/>
              <w:gridCol w:w="841"/>
              <w:gridCol w:w="841"/>
            </w:tblGrid>
            <w:tr w:rsidR="00100423" w:rsidRPr="00100423" w14:paraId="3782813E" w14:textId="77777777" w:rsidTr="00FB760A">
              <w:trPr>
                <w:trHeight w:val="628"/>
              </w:trPr>
              <w:tc>
                <w:tcPr>
                  <w:tcW w:w="978" w:type="dxa"/>
                  <w:tcBorders>
                    <w:top w:val="single" w:sz="6" w:space="0" w:color="000000"/>
                    <w:left w:val="single" w:sz="4" w:space="0" w:color="000000"/>
                    <w:bottom w:val="single" w:sz="4" w:space="0" w:color="000000"/>
                    <w:right w:val="single" w:sz="4" w:space="0" w:color="000000"/>
                  </w:tcBorders>
                </w:tcPr>
                <w:p w14:paraId="2203DE8C" w14:textId="77777777" w:rsidR="00100423" w:rsidRPr="00100423" w:rsidRDefault="00100423" w:rsidP="00FB760A">
                  <w:pPr>
                    <w:pStyle w:val="TableParagraph"/>
                    <w:ind w:left="0"/>
                    <w:rPr>
                      <w:sz w:val="20"/>
                      <w:szCs w:val="20"/>
                      <w:lang w:val="tr-TR"/>
                    </w:rPr>
                  </w:pPr>
                </w:p>
              </w:tc>
              <w:tc>
                <w:tcPr>
                  <w:tcW w:w="10088" w:type="dxa"/>
                  <w:gridSpan w:val="17"/>
                  <w:tcBorders>
                    <w:top w:val="single" w:sz="6" w:space="0" w:color="000000"/>
                    <w:left w:val="single" w:sz="4" w:space="0" w:color="000000"/>
                    <w:bottom w:val="single" w:sz="4" w:space="0" w:color="000000"/>
                    <w:right w:val="single" w:sz="4" w:space="0" w:color="000000"/>
                  </w:tcBorders>
                  <w:hideMark/>
                </w:tcPr>
                <w:p w14:paraId="097D5264" w14:textId="77777777" w:rsidR="00100423" w:rsidRPr="00100423" w:rsidRDefault="00100423" w:rsidP="00FB760A">
                  <w:pPr>
                    <w:pStyle w:val="TableParagraph"/>
                    <w:spacing w:line="204" w:lineRule="exact"/>
                    <w:ind w:left="2174" w:right="2146"/>
                    <w:rPr>
                      <w:b/>
                      <w:sz w:val="20"/>
                      <w:szCs w:val="20"/>
                      <w:lang w:val="tr-TR"/>
                    </w:rPr>
                  </w:pPr>
                  <w:r w:rsidRPr="00100423">
                    <w:rPr>
                      <w:b/>
                      <w:sz w:val="20"/>
                      <w:szCs w:val="20"/>
                      <w:lang w:val="tr-TR"/>
                    </w:rPr>
                    <w:t>WITH PROGRAM LEARNING OUTCOMES</w:t>
                  </w:r>
                </w:p>
                <w:p w14:paraId="27CE7C47" w14:textId="77777777" w:rsidR="00100423" w:rsidRPr="00100423" w:rsidRDefault="00100423" w:rsidP="00FB760A">
                  <w:pPr>
                    <w:pStyle w:val="TableParagraph"/>
                    <w:spacing w:before="107"/>
                    <w:ind w:left="2176" w:right="2145"/>
                    <w:rPr>
                      <w:b/>
                      <w:sz w:val="20"/>
                      <w:szCs w:val="20"/>
                      <w:lang w:val="tr-TR"/>
                    </w:rPr>
                  </w:pPr>
                  <w:r w:rsidRPr="00100423">
                    <w:rPr>
                      <w:b/>
                      <w:sz w:val="20"/>
                      <w:szCs w:val="20"/>
                      <w:lang w:val="tr-TR"/>
                    </w:rPr>
                    <w:t>COURSE LEARNING OUTCOMES RELATIONSHIP TABLE</w:t>
                  </w:r>
                </w:p>
              </w:tc>
            </w:tr>
            <w:tr w:rsidR="00100423" w:rsidRPr="00100423" w14:paraId="5DA8FE3F" w14:textId="77777777" w:rsidTr="00FB760A">
              <w:trPr>
                <w:trHeight w:val="309"/>
              </w:trPr>
              <w:tc>
                <w:tcPr>
                  <w:tcW w:w="978" w:type="dxa"/>
                  <w:tcBorders>
                    <w:top w:val="single" w:sz="4" w:space="0" w:color="000000"/>
                    <w:left w:val="single" w:sz="4" w:space="0" w:color="000000"/>
                    <w:bottom w:val="single" w:sz="4" w:space="0" w:color="000000"/>
                    <w:right w:val="single" w:sz="4" w:space="0" w:color="000000"/>
                  </w:tcBorders>
                  <w:vAlign w:val="center"/>
                </w:tcPr>
                <w:p w14:paraId="24A4EC03" w14:textId="77777777" w:rsidR="00100423" w:rsidRPr="00100423" w:rsidRDefault="00100423" w:rsidP="00FB760A">
                  <w:pPr>
                    <w:pStyle w:val="TableParagraph"/>
                    <w:ind w:left="0"/>
                    <w:rPr>
                      <w:sz w:val="20"/>
                      <w:szCs w:val="20"/>
                      <w:lang w:val="tr-TR"/>
                    </w:rPr>
                  </w:pP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65FEE350" w14:textId="77777777" w:rsidR="00100423" w:rsidRPr="00100423" w:rsidRDefault="00100423" w:rsidP="00FB760A">
                  <w:pPr>
                    <w:pStyle w:val="TableParagraph"/>
                    <w:rPr>
                      <w:b/>
                      <w:sz w:val="20"/>
                      <w:szCs w:val="20"/>
                      <w:lang w:val="tr-TR"/>
                    </w:rPr>
                  </w:pPr>
                  <w:r w:rsidRPr="00100423">
                    <w:rPr>
                      <w:b/>
                      <w:sz w:val="20"/>
                      <w:szCs w:val="20"/>
                      <w:lang w:val="tr-TR"/>
                    </w:rPr>
                    <w:t>PO1</w:t>
                  </w:r>
                </w:p>
              </w:tc>
              <w:tc>
                <w:tcPr>
                  <w:tcW w:w="841" w:type="dxa"/>
                  <w:gridSpan w:val="2"/>
                  <w:tcBorders>
                    <w:top w:val="single" w:sz="4" w:space="0" w:color="000000"/>
                    <w:left w:val="single" w:sz="4" w:space="0" w:color="000000"/>
                    <w:bottom w:val="single" w:sz="4" w:space="0" w:color="000000"/>
                    <w:right w:val="single" w:sz="4" w:space="0" w:color="000000"/>
                  </w:tcBorders>
                  <w:vAlign w:val="center"/>
                  <w:hideMark/>
                </w:tcPr>
                <w:p w14:paraId="7E63650D" w14:textId="77777777" w:rsidR="00100423" w:rsidRPr="00100423" w:rsidRDefault="00100423" w:rsidP="00FB760A">
                  <w:pPr>
                    <w:pStyle w:val="TableParagraph"/>
                    <w:ind w:left="118"/>
                    <w:rPr>
                      <w:b/>
                      <w:sz w:val="20"/>
                      <w:szCs w:val="20"/>
                      <w:lang w:val="tr-TR"/>
                    </w:rPr>
                  </w:pPr>
                  <w:r w:rsidRPr="00100423">
                    <w:rPr>
                      <w:b/>
                      <w:sz w:val="20"/>
                      <w:szCs w:val="20"/>
                      <w:lang w:val="tr-TR"/>
                    </w:rPr>
                    <w:t>PO2</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4628A0A1" w14:textId="77777777" w:rsidR="00100423" w:rsidRPr="00100423" w:rsidRDefault="00100423" w:rsidP="00FB760A">
                  <w:pPr>
                    <w:pStyle w:val="TableParagraph"/>
                    <w:ind w:left="115"/>
                    <w:rPr>
                      <w:b/>
                      <w:sz w:val="20"/>
                      <w:szCs w:val="20"/>
                      <w:lang w:val="tr-TR"/>
                    </w:rPr>
                  </w:pPr>
                  <w:r w:rsidRPr="00100423">
                    <w:rPr>
                      <w:b/>
                      <w:sz w:val="20"/>
                      <w:szCs w:val="20"/>
                      <w:lang w:val="tr-TR"/>
                    </w:rPr>
                    <w:t>PO3</w:t>
                  </w: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14:paraId="1FA71289" w14:textId="77777777" w:rsidR="00100423" w:rsidRPr="00100423" w:rsidRDefault="00100423" w:rsidP="00FB760A">
                  <w:pPr>
                    <w:pStyle w:val="TableParagraph"/>
                    <w:rPr>
                      <w:b/>
                      <w:sz w:val="20"/>
                      <w:szCs w:val="20"/>
                      <w:lang w:val="tr-TR"/>
                    </w:rPr>
                  </w:pPr>
                  <w:r w:rsidRPr="00100423">
                    <w:rPr>
                      <w:b/>
                      <w:sz w:val="20"/>
                      <w:szCs w:val="20"/>
                      <w:lang w:val="tr-TR"/>
                    </w:rPr>
                    <w:t>PO4</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677EE7A3" w14:textId="77777777" w:rsidR="00100423" w:rsidRPr="00100423" w:rsidRDefault="00100423" w:rsidP="00FB760A">
                  <w:pPr>
                    <w:pStyle w:val="TableParagraph"/>
                    <w:ind w:left="119"/>
                    <w:rPr>
                      <w:b/>
                      <w:sz w:val="20"/>
                      <w:szCs w:val="20"/>
                      <w:lang w:val="tr-TR"/>
                    </w:rPr>
                  </w:pPr>
                  <w:r w:rsidRPr="00100423">
                    <w:rPr>
                      <w:b/>
                      <w:sz w:val="20"/>
                      <w:szCs w:val="20"/>
                      <w:lang w:val="tr-TR"/>
                    </w:rPr>
                    <w:t>PO5</w:t>
                  </w:r>
                </w:p>
              </w:tc>
              <w:tc>
                <w:tcPr>
                  <w:tcW w:w="841" w:type="dxa"/>
                  <w:gridSpan w:val="2"/>
                  <w:tcBorders>
                    <w:top w:val="single" w:sz="4" w:space="0" w:color="000000"/>
                    <w:left w:val="single" w:sz="4" w:space="0" w:color="000000"/>
                    <w:bottom w:val="single" w:sz="4" w:space="0" w:color="000000"/>
                    <w:right w:val="single" w:sz="4" w:space="0" w:color="000000"/>
                  </w:tcBorders>
                  <w:vAlign w:val="center"/>
                  <w:hideMark/>
                </w:tcPr>
                <w:p w14:paraId="0A893834" w14:textId="77777777" w:rsidR="00100423" w:rsidRPr="00100423" w:rsidRDefault="00100423" w:rsidP="00FB760A">
                  <w:pPr>
                    <w:pStyle w:val="TableParagraph"/>
                    <w:ind w:left="119"/>
                    <w:rPr>
                      <w:b/>
                      <w:sz w:val="20"/>
                      <w:szCs w:val="20"/>
                      <w:lang w:val="tr-TR"/>
                    </w:rPr>
                  </w:pPr>
                  <w:r w:rsidRPr="00100423">
                    <w:rPr>
                      <w:b/>
                      <w:sz w:val="20"/>
                      <w:szCs w:val="20"/>
                      <w:lang w:val="tr-TR"/>
                    </w:rPr>
                    <w:t>PO6</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4D3DCA27" w14:textId="77777777" w:rsidR="00100423" w:rsidRPr="00100423" w:rsidRDefault="00100423" w:rsidP="00FB760A">
                  <w:pPr>
                    <w:pStyle w:val="TableParagraph"/>
                    <w:ind w:left="116"/>
                    <w:rPr>
                      <w:b/>
                      <w:sz w:val="20"/>
                      <w:szCs w:val="20"/>
                      <w:lang w:val="tr-TR"/>
                    </w:rPr>
                  </w:pPr>
                  <w:r w:rsidRPr="00100423">
                    <w:rPr>
                      <w:b/>
                      <w:sz w:val="20"/>
                      <w:szCs w:val="20"/>
                      <w:lang w:val="tr-TR"/>
                    </w:rPr>
                    <w:t>PO7</w:t>
                  </w:r>
                </w:p>
              </w:tc>
              <w:tc>
                <w:tcPr>
                  <w:tcW w:w="841" w:type="dxa"/>
                  <w:gridSpan w:val="2"/>
                  <w:tcBorders>
                    <w:top w:val="single" w:sz="4" w:space="0" w:color="000000"/>
                    <w:left w:val="single" w:sz="4" w:space="0" w:color="000000"/>
                    <w:bottom w:val="single" w:sz="4" w:space="0" w:color="000000"/>
                    <w:right w:val="single" w:sz="4" w:space="0" w:color="000000"/>
                  </w:tcBorders>
                  <w:vAlign w:val="center"/>
                  <w:hideMark/>
                </w:tcPr>
                <w:p w14:paraId="56811AE6" w14:textId="77777777" w:rsidR="00100423" w:rsidRPr="00100423" w:rsidRDefault="00100423" w:rsidP="00FB760A">
                  <w:pPr>
                    <w:pStyle w:val="TableParagraph"/>
                    <w:ind w:left="118"/>
                    <w:rPr>
                      <w:b/>
                      <w:sz w:val="20"/>
                      <w:szCs w:val="20"/>
                      <w:lang w:val="tr-TR"/>
                    </w:rPr>
                  </w:pPr>
                  <w:r w:rsidRPr="00100423">
                    <w:rPr>
                      <w:b/>
                      <w:sz w:val="20"/>
                      <w:szCs w:val="20"/>
                      <w:lang w:val="tr-TR"/>
                    </w:rPr>
                    <w:t>PO8</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31F1D680" w14:textId="77777777" w:rsidR="00100423" w:rsidRPr="00100423" w:rsidRDefault="00100423" w:rsidP="00FB760A">
                  <w:pPr>
                    <w:pStyle w:val="TableParagraph"/>
                    <w:ind w:left="119"/>
                    <w:rPr>
                      <w:b/>
                      <w:sz w:val="20"/>
                      <w:szCs w:val="20"/>
                      <w:lang w:val="tr-TR"/>
                    </w:rPr>
                  </w:pPr>
                  <w:r w:rsidRPr="00100423">
                    <w:rPr>
                      <w:b/>
                      <w:sz w:val="20"/>
                      <w:szCs w:val="20"/>
                      <w:lang w:val="tr-TR"/>
                    </w:rPr>
                    <w:t>PO9</w:t>
                  </w:r>
                </w:p>
              </w:tc>
              <w:tc>
                <w:tcPr>
                  <w:tcW w:w="840" w:type="dxa"/>
                  <w:gridSpan w:val="2"/>
                  <w:tcBorders>
                    <w:top w:val="single" w:sz="4" w:space="0" w:color="000000"/>
                    <w:left w:val="single" w:sz="4" w:space="0" w:color="000000"/>
                    <w:bottom w:val="single" w:sz="4" w:space="0" w:color="000000"/>
                    <w:right w:val="single" w:sz="4" w:space="0" w:color="000000"/>
                  </w:tcBorders>
                  <w:vAlign w:val="center"/>
                  <w:hideMark/>
                </w:tcPr>
                <w:p w14:paraId="25BECA63" w14:textId="77777777" w:rsidR="00100423" w:rsidRPr="00100423" w:rsidRDefault="00100423" w:rsidP="00FB760A">
                  <w:pPr>
                    <w:pStyle w:val="TableParagraph"/>
                    <w:ind w:left="123"/>
                    <w:rPr>
                      <w:b/>
                      <w:sz w:val="20"/>
                      <w:szCs w:val="20"/>
                      <w:lang w:val="tr-TR"/>
                    </w:rPr>
                  </w:pPr>
                  <w:r w:rsidRPr="00100423">
                    <w:rPr>
                      <w:b/>
                      <w:sz w:val="20"/>
                      <w:szCs w:val="20"/>
                      <w:lang w:val="tr-TR"/>
                    </w:rPr>
                    <w:t>PO10</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2367024C" w14:textId="77777777" w:rsidR="00100423" w:rsidRPr="00100423" w:rsidRDefault="00100423" w:rsidP="00FB760A">
                  <w:pPr>
                    <w:pStyle w:val="TableParagraph"/>
                    <w:ind w:left="120"/>
                    <w:rPr>
                      <w:b/>
                      <w:sz w:val="20"/>
                      <w:szCs w:val="20"/>
                      <w:lang w:val="tr-TR"/>
                    </w:rPr>
                  </w:pPr>
                  <w:r w:rsidRPr="00100423">
                    <w:rPr>
                      <w:b/>
                      <w:sz w:val="20"/>
                      <w:szCs w:val="20"/>
                      <w:lang w:val="tr-TR"/>
                    </w:rPr>
                    <w:t>PO11</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41CFD847" w14:textId="77777777" w:rsidR="00100423" w:rsidRPr="00100423" w:rsidRDefault="00100423" w:rsidP="00FB760A">
                  <w:pPr>
                    <w:pStyle w:val="TableParagraph"/>
                    <w:ind w:left="123"/>
                    <w:rPr>
                      <w:b/>
                      <w:sz w:val="20"/>
                      <w:szCs w:val="20"/>
                      <w:lang w:val="tr-TR"/>
                    </w:rPr>
                  </w:pPr>
                  <w:r w:rsidRPr="00100423">
                    <w:rPr>
                      <w:b/>
                      <w:sz w:val="20"/>
                      <w:szCs w:val="20"/>
                      <w:lang w:val="tr-TR"/>
                    </w:rPr>
                    <w:t>PO12</w:t>
                  </w:r>
                </w:p>
              </w:tc>
            </w:tr>
            <w:tr w:rsidR="00100423" w:rsidRPr="00100423" w14:paraId="705E854B" w14:textId="77777777" w:rsidTr="00FB760A">
              <w:trPr>
                <w:trHeight w:val="309"/>
              </w:trPr>
              <w:tc>
                <w:tcPr>
                  <w:tcW w:w="978" w:type="dxa"/>
                  <w:tcBorders>
                    <w:top w:val="single" w:sz="4" w:space="0" w:color="000000"/>
                    <w:left w:val="single" w:sz="4" w:space="0" w:color="000000"/>
                    <w:bottom w:val="single" w:sz="4" w:space="0" w:color="000000"/>
                    <w:right w:val="single" w:sz="4" w:space="0" w:color="000000"/>
                  </w:tcBorders>
                  <w:vAlign w:val="center"/>
                  <w:hideMark/>
                </w:tcPr>
                <w:p w14:paraId="372EAAA7" w14:textId="77777777" w:rsidR="00100423" w:rsidRPr="00100423" w:rsidRDefault="00100423" w:rsidP="00FB760A">
                  <w:pPr>
                    <w:pStyle w:val="TableParagraph"/>
                    <w:rPr>
                      <w:b/>
                      <w:sz w:val="20"/>
                      <w:szCs w:val="20"/>
                      <w:lang w:val="tr-TR"/>
                    </w:rPr>
                  </w:pPr>
                  <w:r w:rsidRPr="00100423">
                    <w:rPr>
                      <w:b/>
                      <w:sz w:val="20"/>
                      <w:szCs w:val="20"/>
                      <w:lang w:val="tr-TR"/>
                    </w:rPr>
                    <w:t>LO1</w:t>
                  </w:r>
                </w:p>
              </w:tc>
              <w:tc>
                <w:tcPr>
                  <w:tcW w:w="840" w:type="dxa"/>
                  <w:tcBorders>
                    <w:top w:val="single" w:sz="4" w:space="0" w:color="000000"/>
                    <w:left w:val="single" w:sz="4" w:space="0" w:color="000000"/>
                    <w:bottom w:val="single" w:sz="4" w:space="0" w:color="000000"/>
                    <w:right w:val="single" w:sz="4" w:space="0" w:color="000000"/>
                  </w:tcBorders>
                </w:tcPr>
                <w:p w14:paraId="14559480" w14:textId="4617CFC8" w:rsidR="00100423" w:rsidRPr="00100423" w:rsidRDefault="00FB2A10" w:rsidP="00100423">
                  <w:pPr>
                    <w:pStyle w:val="TableParagraph"/>
                    <w:rPr>
                      <w:sz w:val="20"/>
                      <w:szCs w:val="20"/>
                      <w:lang w:val="tr-TR"/>
                    </w:rPr>
                  </w:pPr>
                  <w:r>
                    <w:rPr>
                      <w:sz w:val="20"/>
                      <w:szCs w:val="20"/>
                      <w:lang w:val="tr-TR"/>
                    </w:rPr>
                    <w:t>4</w:t>
                  </w:r>
                </w:p>
              </w:tc>
              <w:tc>
                <w:tcPr>
                  <w:tcW w:w="841" w:type="dxa"/>
                  <w:gridSpan w:val="2"/>
                  <w:tcBorders>
                    <w:top w:val="single" w:sz="4" w:space="0" w:color="000000"/>
                    <w:left w:val="single" w:sz="4" w:space="0" w:color="000000"/>
                    <w:bottom w:val="single" w:sz="4" w:space="0" w:color="000000"/>
                    <w:right w:val="single" w:sz="4" w:space="0" w:color="000000"/>
                  </w:tcBorders>
                </w:tcPr>
                <w:p w14:paraId="322E9F15" w14:textId="0348FF43" w:rsidR="00100423" w:rsidRPr="00100423" w:rsidRDefault="00FB2A10" w:rsidP="00100423">
                  <w:pPr>
                    <w:pStyle w:val="TableParagraph"/>
                    <w:ind w:left="118"/>
                    <w:rPr>
                      <w:sz w:val="20"/>
                      <w:szCs w:val="20"/>
                      <w:lang w:val="tr-TR"/>
                    </w:rPr>
                  </w:pPr>
                  <w:r>
                    <w:rPr>
                      <w:sz w:val="20"/>
                      <w:szCs w:val="20"/>
                      <w:lang w:val="tr-TR"/>
                    </w:rPr>
                    <w:t>-</w:t>
                  </w:r>
                </w:p>
              </w:tc>
              <w:tc>
                <w:tcPr>
                  <w:tcW w:w="841" w:type="dxa"/>
                  <w:tcBorders>
                    <w:top w:val="single" w:sz="4" w:space="0" w:color="000000"/>
                    <w:left w:val="single" w:sz="4" w:space="0" w:color="000000"/>
                    <w:bottom w:val="single" w:sz="4" w:space="0" w:color="000000"/>
                    <w:right w:val="single" w:sz="4" w:space="0" w:color="000000"/>
                  </w:tcBorders>
                </w:tcPr>
                <w:p w14:paraId="4199C564" w14:textId="77777777" w:rsidR="00100423" w:rsidRPr="00100423" w:rsidRDefault="00100423" w:rsidP="00100423">
                  <w:pPr>
                    <w:pStyle w:val="TableParagraph"/>
                    <w:ind w:left="115"/>
                    <w:rPr>
                      <w:sz w:val="20"/>
                      <w:szCs w:val="20"/>
                      <w:lang w:val="tr-TR"/>
                    </w:rPr>
                  </w:pPr>
                  <w:r w:rsidRPr="00100423">
                    <w:rPr>
                      <w:sz w:val="20"/>
                      <w:szCs w:val="20"/>
                      <w:lang w:val="tr-TR"/>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43366239" w14:textId="01797860" w:rsidR="00100423" w:rsidRPr="00100423" w:rsidRDefault="00FB2A10" w:rsidP="00100423">
                  <w:pPr>
                    <w:pStyle w:val="TableParagraph"/>
                    <w:rPr>
                      <w:sz w:val="20"/>
                      <w:szCs w:val="20"/>
                      <w:lang w:val="tr-TR"/>
                    </w:rPr>
                  </w:pPr>
                  <w:r>
                    <w:rPr>
                      <w:sz w:val="20"/>
                      <w:szCs w:val="20"/>
                      <w:lang w:val="tr-TR"/>
                    </w:rPr>
                    <w:t>5</w:t>
                  </w:r>
                </w:p>
              </w:tc>
              <w:tc>
                <w:tcPr>
                  <w:tcW w:w="841" w:type="dxa"/>
                  <w:tcBorders>
                    <w:top w:val="single" w:sz="4" w:space="0" w:color="000000"/>
                    <w:left w:val="single" w:sz="4" w:space="0" w:color="000000"/>
                    <w:bottom w:val="single" w:sz="4" w:space="0" w:color="000000"/>
                    <w:right w:val="single" w:sz="4" w:space="0" w:color="000000"/>
                  </w:tcBorders>
                </w:tcPr>
                <w:p w14:paraId="1862F6D5" w14:textId="2264D175" w:rsidR="00100423" w:rsidRPr="00100423" w:rsidRDefault="00100423" w:rsidP="00100423">
                  <w:pPr>
                    <w:pStyle w:val="TableParagraph"/>
                    <w:ind w:left="119"/>
                    <w:rPr>
                      <w:sz w:val="20"/>
                      <w:szCs w:val="20"/>
                      <w:lang w:val="tr-TR"/>
                    </w:rPr>
                  </w:pPr>
                  <w:r w:rsidRPr="00100423">
                    <w:rPr>
                      <w:sz w:val="20"/>
                      <w:szCs w:val="20"/>
                      <w:lang w:val="tr-TR"/>
                    </w:rPr>
                    <w:t>-</w:t>
                  </w:r>
                </w:p>
              </w:tc>
              <w:tc>
                <w:tcPr>
                  <w:tcW w:w="841" w:type="dxa"/>
                  <w:gridSpan w:val="2"/>
                  <w:tcBorders>
                    <w:top w:val="single" w:sz="4" w:space="0" w:color="000000"/>
                    <w:left w:val="single" w:sz="4" w:space="0" w:color="000000"/>
                    <w:bottom w:val="single" w:sz="4" w:space="0" w:color="000000"/>
                    <w:right w:val="single" w:sz="4" w:space="0" w:color="000000"/>
                  </w:tcBorders>
                </w:tcPr>
                <w:p w14:paraId="27A3FFDB" w14:textId="2F6766A0" w:rsidR="00100423" w:rsidRPr="00100423" w:rsidRDefault="00FB2A10" w:rsidP="00100423">
                  <w:pPr>
                    <w:pStyle w:val="TableParagraph"/>
                    <w:ind w:left="119"/>
                    <w:rPr>
                      <w:sz w:val="20"/>
                      <w:szCs w:val="20"/>
                      <w:lang w:val="tr-TR"/>
                    </w:rPr>
                  </w:pPr>
                  <w:r>
                    <w:rPr>
                      <w:sz w:val="20"/>
                      <w:szCs w:val="20"/>
                      <w:lang w:val="tr-TR"/>
                    </w:rPr>
                    <w:t>3</w:t>
                  </w:r>
                </w:p>
              </w:tc>
              <w:tc>
                <w:tcPr>
                  <w:tcW w:w="840" w:type="dxa"/>
                  <w:tcBorders>
                    <w:top w:val="single" w:sz="4" w:space="0" w:color="000000"/>
                    <w:left w:val="single" w:sz="4" w:space="0" w:color="000000"/>
                    <w:bottom w:val="single" w:sz="4" w:space="0" w:color="000000"/>
                    <w:right w:val="single" w:sz="4" w:space="0" w:color="000000"/>
                  </w:tcBorders>
                </w:tcPr>
                <w:p w14:paraId="599B2A0E" w14:textId="2EA311FF" w:rsidR="00100423" w:rsidRPr="00100423" w:rsidRDefault="00FB2A10" w:rsidP="00100423">
                  <w:pPr>
                    <w:pStyle w:val="TableParagraph"/>
                    <w:ind w:left="116"/>
                    <w:rPr>
                      <w:sz w:val="20"/>
                      <w:szCs w:val="20"/>
                      <w:lang w:val="tr-TR"/>
                    </w:rPr>
                  </w:pPr>
                  <w:r>
                    <w:rPr>
                      <w:sz w:val="20"/>
                      <w:szCs w:val="20"/>
                      <w:lang w:val="tr-TR"/>
                    </w:rPr>
                    <w:t>one</w:t>
                  </w:r>
                </w:p>
              </w:tc>
              <w:tc>
                <w:tcPr>
                  <w:tcW w:w="841" w:type="dxa"/>
                  <w:gridSpan w:val="2"/>
                  <w:tcBorders>
                    <w:top w:val="single" w:sz="4" w:space="0" w:color="000000"/>
                    <w:left w:val="single" w:sz="4" w:space="0" w:color="000000"/>
                    <w:bottom w:val="single" w:sz="4" w:space="0" w:color="000000"/>
                    <w:right w:val="single" w:sz="4" w:space="0" w:color="000000"/>
                  </w:tcBorders>
                </w:tcPr>
                <w:p w14:paraId="30A94F73" w14:textId="30198B7E" w:rsidR="00100423" w:rsidRPr="00100423" w:rsidRDefault="00100423" w:rsidP="00100423">
                  <w:pPr>
                    <w:pStyle w:val="TableParagraph"/>
                    <w:ind w:left="118"/>
                    <w:rPr>
                      <w:sz w:val="20"/>
                      <w:szCs w:val="20"/>
                      <w:lang w:val="tr-TR"/>
                    </w:rPr>
                  </w:pPr>
                  <w:r w:rsidRPr="00100423">
                    <w:rPr>
                      <w:sz w:val="20"/>
                      <w:szCs w:val="20"/>
                      <w:lang w:val="tr-TR"/>
                    </w:rPr>
                    <w:t>-</w:t>
                  </w:r>
                </w:p>
              </w:tc>
              <w:tc>
                <w:tcPr>
                  <w:tcW w:w="841" w:type="dxa"/>
                  <w:tcBorders>
                    <w:top w:val="single" w:sz="4" w:space="0" w:color="000000"/>
                    <w:left w:val="single" w:sz="4" w:space="0" w:color="000000"/>
                    <w:bottom w:val="single" w:sz="4" w:space="0" w:color="000000"/>
                    <w:right w:val="single" w:sz="4" w:space="0" w:color="000000"/>
                  </w:tcBorders>
                </w:tcPr>
                <w:p w14:paraId="6A59CBFC" w14:textId="6522F7BB" w:rsidR="00100423" w:rsidRPr="00100423" w:rsidRDefault="00FB2A10" w:rsidP="00100423">
                  <w:pPr>
                    <w:pStyle w:val="TableParagraph"/>
                    <w:rPr>
                      <w:sz w:val="20"/>
                      <w:szCs w:val="20"/>
                      <w:lang w:val="tr-TR"/>
                    </w:rPr>
                  </w:pPr>
                  <w:r>
                    <w:rPr>
                      <w:sz w:val="20"/>
                      <w:szCs w:val="20"/>
                      <w:lang w:val="tr-TR"/>
                    </w:rPr>
                    <w:t>one</w:t>
                  </w:r>
                </w:p>
              </w:tc>
              <w:tc>
                <w:tcPr>
                  <w:tcW w:w="840" w:type="dxa"/>
                  <w:gridSpan w:val="2"/>
                  <w:tcBorders>
                    <w:top w:val="single" w:sz="4" w:space="0" w:color="000000"/>
                    <w:left w:val="single" w:sz="4" w:space="0" w:color="000000"/>
                    <w:bottom w:val="single" w:sz="4" w:space="0" w:color="000000"/>
                    <w:right w:val="single" w:sz="4" w:space="0" w:color="000000"/>
                  </w:tcBorders>
                </w:tcPr>
                <w:p w14:paraId="11F38141" w14:textId="7B57A18A" w:rsidR="00100423" w:rsidRPr="00100423" w:rsidRDefault="00100423" w:rsidP="00100423">
                  <w:pPr>
                    <w:pStyle w:val="TableParagraph"/>
                    <w:ind w:left="123"/>
                    <w:rPr>
                      <w:sz w:val="20"/>
                      <w:szCs w:val="20"/>
                      <w:lang w:val="tr-TR"/>
                    </w:rPr>
                  </w:pPr>
                  <w:r w:rsidRPr="00100423">
                    <w:rPr>
                      <w:sz w:val="20"/>
                      <w:szCs w:val="20"/>
                      <w:lang w:val="tr-TR"/>
                    </w:rPr>
                    <w:t>-</w:t>
                  </w:r>
                </w:p>
              </w:tc>
              <w:tc>
                <w:tcPr>
                  <w:tcW w:w="841" w:type="dxa"/>
                  <w:tcBorders>
                    <w:top w:val="single" w:sz="4" w:space="0" w:color="000000"/>
                    <w:left w:val="single" w:sz="4" w:space="0" w:color="000000"/>
                    <w:bottom w:val="single" w:sz="4" w:space="0" w:color="000000"/>
                    <w:right w:val="single" w:sz="4" w:space="0" w:color="000000"/>
                  </w:tcBorders>
                </w:tcPr>
                <w:p w14:paraId="45B25402" w14:textId="1C2832C5" w:rsidR="00100423" w:rsidRPr="00100423" w:rsidRDefault="00100423" w:rsidP="00100423">
                  <w:pPr>
                    <w:pStyle w:val="TableParagraph"/>
                    <w:ind w:left="120"/>
                    <w:rPr>
                      <w:sz w:val="20"/>
                      <w:szCs w:val="20"/>
                      <w:lang w:val="tr-TR"/>
                    </w:rPr>
                  </w:pPr>
                  <w:r w:rsidRPr="00100423">
                    <w:rPr>
                      <w:sz w:val="20"/>
                      <w:szCs w:val="20"/>
                      <w:lang w:val="tr-TR"/>
                    </w:rPr>
                    <w:t>-</w:t>
                  </w:r>
                </w:p>
              </w:tc>
              <w:tc>
                <w:tcPr>
                  <w:tcW w:w="841" w:type="dxa"/>
                  <w:tcBorders>
                    <w:top w:val="single" w:sz="4" w:space="0" w:color="000000"/>
                    <w:left w:val="single" w:sz="4" w:space="0" w:color="000000"/>
                    <w:bottom w:val="single" w:sz="4" w:space="0" w:color="000000"/>
                    <w:right w:val="single" w:sz="4" w:space="0" w:color="000000"/>
                  </w:tcBorders>
                </w:tcPr>
                <w:p w14:paraId="654DAFCF" w14:textId="5892FDC8" w:rsidR="00100423" w:rsidRPr="00100423" w:rsidRDefault="00100423" w:rsidP="00100423">
                  <w:pPr>
                    <w:pStyle w:val="TableParagraph"/>
                    <w:ind w:left="123"/>
                    <w:rPr>
                      <w:sz w:val="20"/>
                      <w:szCs w:val="20"/>
                      <w:lang w:val="tr-TR"/>
                    </w:rPr>
                  </w:pPr>
                  <w:r w:rsidRPr="00100423">
                    <w:rPr>
                      <w:sz w:val="20"/>
                      <w:szCs w:val="20"/>
                      <w:lang w:val="tr-TR"/>
                    </w:rPr>
                    <w:t>-</w:t>
                  </w:r>
                </w:p>
              </w:tc>
            </w:tr>
            <w:tr w:rsidR="00100423" w:rsidRPr="00100423" w14:paraId="01C5DCC8" w14:textId="77777777" w:rsidTr="00FB760A">
              <w:trPr>
                <w:trHeight w:val="311"/>
              </w:trPr>
              <w:tc>
                <w:tcPr>
                  <w:tcW w:w="978" w:type="dxa"/>
                  <w:tcBorders>
                    <w:top w:val="single" w:sz="4" w:space="0" w:color="000000"/>
                    <w:left w:val="single" w:sz="4" w:space="0" w:color="000000"/>
                    <w:bottom w:val="single" w:sz="4" w:space="0" w:color="000000"/>
                    <w:right w:val="single" w:sz="4" w:space="0" w:color="000000"/>
                  </w:tcBorders>
                  <w:vAlign w:val="center"/>
                  <w:hideMark/>
                </w:tcPr>
                <w:p w14:paraId="752C7A11" w14:textId="77777777" w:rsidR="00100423" w:rsidRPr="00100423" w:rsidRDefault="00100423" w:rsidP="00FB760A">
                  <w:pPr>
                    <w:pStyle w:val="TableParagraph"/>
                    <w:rPr>
                      <w:b/>
                      <w:sz w:val="20"/>
                      <w:szCs w:val="20"/>
                      <w:lang w:val="tr-TR"/>
                    </w:rPr>
                  </w:pPr>
                  <w:r w:rsidRPr="00100423">
                    <w:rPr>
                      <w:b/>
                      <w:sz w:val="20"/>
                      <w:szCs w:val="20"/>
                      <w:lang w:val="tr-TR"/>
                    </w:rPr>
                    <w:t>LO2</w:t>
                  </w:r>
                </w:p>
              </w:tc>
              <w:tc>
                <w:tcPr>
                  <w:tcW w:w="840" w:type="dxa"/>
                  <w:tcBorders>
                    <w:top w:val="single" w:sz="4" w:space="0" w:color="000000"/>
                    <w:left w:val="single" w:sz="4" w:space="0" w:color="000000"/>
                    <w:bottom w:val="single" w:sz="4" w:space="0" w:color="000000"/>
                    <w:right w:val="single" w:sz="4" w:space="0" w:color="000000"/>
                  </w:tcBorders>
                </w:tcPr>
                <w:p w14:paraId="4653C6B3" w14:textId="611CB94B" w:rsidR="00100423" w:rsidRPr="00100423" w:rsidRDefault="00FB2A10" w:rsidP="00100423">
                  <w:pPr>
                    <w:pStyle w:val="TableParagraph"/>
                    <w:rPr>
                      <w:sz w:val="20"/>
                      <w:szCs w:val="20"/>
                      <w:lang w:val="tr-TR"/>
                    </w:rPr>
                  </w:pPr>
                  <w:r>
                    <w:rPr>
                      <w:sz w:val="20"/>
                      <w:szCs w:val="20"/>
                      <w:lang w:val="tr-TR"/>
                    </w:rPr>
                    <w:t>4</w:t>
                  </w:r>
                </w:p>
              </w:tc>
              <w:tc>
                <w:tcPr>
                  <w:tcW w:w="841" w:type="dxa"/>
                  <w:gridSpan w:val="2"/>
                  <w:tcBorders>
                    <w:top w:val="single" w:sz="4" w:space="0" w:color="000000"/>
                    <w:left w:val="single" w:sz="4" w:space="0" w:color="000000"/>
                    <w:bottom w:val="single" w:sz="4" w:space="0" w:color="000000"/>
                    <w:right w:val="single" w:sz="4" w:space="0" w:color="000000"/>
                  </w:tcBorders>
                </w:tcPr>
                <w:p w14:paraId="16FAA9DB" w14:textId="227553EE" w:rsidR="00100423" w:rsidRPr="00100423" w:rsidRDefault="00FB2A10" w:rsidP="00100423">
                  <w:pPr>
                    <w:pStyle w:val="TableParagraph"/>
                    <w:ind w:left="118"/>
                    <w:rPr>
                      <w:sz w:val="20"/>
                      <w:szCs w:val="20"/>
                      <w:lang w:val="tr-TR"/>
                    </w:rPr>
                  </w:pPr>
                  <w:r>
                    <w:rPr>
                      <w:sz w:val="20"/>
                      <w:szCs w:val="20"/>
                      <w:lang w:val="tr-TR"/>
                    </w:rPr>
                    <w:t>-</w:t>
                  </w:r>
                </w:p>
              </w:tc>
              <w:tc>
                <w:tcPr>
                  <w:tcW w:w="841" w:type="dxa"/>
                  <w:tcBorders>
                    <w:top w:val="single" w:sz="4" w:space="0" w:color="000000"/>
                    <w:left w:val="single" w:sz="4" w:space="0" w:color="000000"/>
                    <w:bottom w:val="single" w:sz="4" w:space="0" w:color="000000"/>
                    <w:right w:val="single" w:sz="4" w:space="0" w:color="000000"/>
                  </w:tcBorders>
                </w:tcPr>
                <w:p w14:paraId="2952EE75" w14:textId="77777777" w:rsidR="00100423" w:rsidRPr="00100423" w:rsidRDefault="00100423" w:rsidP="00100423">
                  <w:pPr>
                    <w:pStyle w:val="TableParagraph"/>
                    <w:ind w:left="115"/>
                    <w:rPr>
                      <w:sz w:val="20"/>
                      <w:szCs w:val="20"/>
                      <w:lang w:val="tr-TR"/>
                    </w:rPr>
                  </w:pPr>
                  <w:r w:rsidRPr="00100423">
                    <w:rPr>
                      <w:sz w:val="20"/>
                      <w:szCs w:val="20"/>
                      <w:lang w:val="tr-TR"/>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6D92C54F" w14:textId="56AE0A0F" w:rsidR="00100423" w:rsidRPr="00100423" w:rsidRDefault="00FB2A10" w:rsidP="00100423">
                  <w:pPr>
                    <w:pStyle w:val="TableParagraph"/>
                    <w:rPr>
                      <w:sz w:val="20"/>
                      <w:szCs w:val="20"/>
                      <w:lang w:val="tr-TR"/>
                    </w:rPr>
                  </w:pPr>
                  <w:r>
                    <w:rPr>
                      <w:sz w:val="20"/>
                      <w:szCs w:val="20"/>
                      <w:lang w:val="tr-TR"/>
                    </w:rPr>
                    <w:t>5</w:t>
                  </w:r>
                </w:p>
              </w:tc>
              <w:tc>
                <w:tcPr>
                  <w:tcW w:w="841" w:type="dxa"/>
                  <w:tcBorders>
                    <w:top w:val="single" w:sz="4" w:space="0" w:color="000000"/>
                    <w:left w:val="single" w:sz="4" w:space="0" w:color="000000"/>
                    <w:bottom w:val="single" w:sz="4" w:space="0" w:color="000000"/>
                    <w:right w:val="single" w:sz="4" w:space="0" w:color="000000"/>
                  </w:tcBorders>
                </w:tcPr>
                <w:p w14:paraId="32A85A7E" w14:textId="10C438DE" w:rsidR="00100423" w:rsidRPr="00100423" w:rsidRDefault="00100423" w:rsidP="00100423">
                  <w:pPr>
                    <w:pStyle w:val="TableParagraph"/>
                    <w:ind w:left="119"/>
                    <w:rPr>
                      <w:sz w:val="20"/>
                      <w:szCs w:val="20"/>
                      <w:lang w:val="tr-TR"/>
                    </w:rPr>
                  </w:pPr>
                  <w:r w:rsidRPr="00100423">
                    <w:rPr>
                      <w:sz w:val="20"/>
                      <w:szCs w:val="20"/>
                      <w:lang w:val="tr-TR"/>
                    </w:rPr>
                    <w:t>-</w:t>
                  </w:r>
                </w:p>
              </w:tc>
              <w:tc>
                <w:tcPr>
                  <w:tcW w:w="841" w:type="dxa"/>
                  <w:gridSpan w:val="2"/>
                  <w:tcBorders>
                    <w:top w:val="single" w:sz="4" w:space="0" w:color="000000"/>
                    <w:left w:val="single" w:sz="4" w:space="0" w:color="000000"/>
                    <w:bottom w:val="single" w:sz="4" w:space="0" w:color="000000"/>
                    <w:right w:val="single" w:sz="4" w:space="0" w:color="000000"/>
                  </w:tcBorders>
                </w:tcPr>
                <w:p w14:paraId="7FA451BC" w14:textId="13344284" w:rsidR="00100423" w:rsidRPr="00100423" w:rsidRDefault="00FB2A10" w:rsidP="00100423">
                  <w:pPr>
                    <w:pStyle w:val="TableParagraph"/>
                    <w:ind w:left="119"/>
                    <w:rPr>
                      <w:sz w:val="20"/>
                      <w:szCs w:val="20"/>
                      <w:lang w:val="tr-TR"/>
                    </w:rPr>
                  </w:pPr>
                  <w:r>
                    <w:rPr>
                      <w:sz w:val="20"/>
                      <w:szCs w:val="20"/>
                      <w:lang w:val="tr-TR"/>
                    </w:rPr>
                    <w:t>3</w:t>
                  </w:r>
                </w:p>
              </w:tc>
              <w:tc>
                <w:tcPr>
                  <w:tcW w:w="840" w:type="dxa"/>
                  <w:tcBorders>
                    <w:top w:val="single" w:sz="4" w:space="0" w:color="000000"/>
                    <w:left w:val="single" w:sz="4" w:space="0" w:color="000000"/>
                    <w:bottom w:val="single" w:sz="4" w:space="0" w:color="000000"/>
                    <w:right w:val="single" w:sz="4" w:space="0" w:color="000000"/>
                  </w:tcBorders>
                </w:tcPr>
                <w:p w14:paraId="5DE0A1D1" w14:textId="405F517A" w:rsidR="00100423" w:rsidRPr="00100423" w:rsidRDefault="00FB2A10" w:rsidP="00100423">
                  <w:pPr>
                    <w:pStyle w:val="TableParagraph"/>
                    <w:ind w:left="116"/>
                    <w:rPr>
                      <w:sz w:val="20"/>
                      <w:szCs w:val="20"/>
                      <w:lang w:val="tr-TR"/>
                    </w:rPr>
                  </w:pPr>
                  <w:r>
                    <w:rPr>
                      <w:sz w:val="20"/>
                      <w:szCs w:val="20"/>
                      <w:lang w:val="tr-TR"/>
                    </w:rPr>
                    <w:t>one</w:t>
                  </w:r>
                </w:p>
              </w:tc>
              <w:tc>
                <w:tcPr>
                  <w:tcW w:w="841" w:type="dxa"/>
                  <w:gridSpan w:val="2"/>
                  <w:tcBorders>
                    <w:top w:val="single" w:sz="4" w:space="0" w:color="000000"/>
                    <w:left w:val="single" w:sz="4" w:space="0" w:color="000000"/>
                    <w:bottom w:val="single" w:sz="4" w:space="0" w:color="000000"/>
                    <w:right w:val="single" w:sz="4" w:space="0" w:color="000000"/>
                  </w:tcBorders>
                </w:tcPr>
                <w:p w14:paraId="0DACA6F8" w14:textId="5F091AD7" w:rsidR="00100423" w:rsidRPr="00100423" w:rsidRDefault="00100423" w:rsidP="00100423">
                  <w:pPr>
                    <w:pStyle w:val="TableParagraph"/>
                    <w:ind w:left="118"/>
                    <w:rPr>
                      <w:sz w:val="20"/>
                      <w:szCs w:val="20"/>
                      <w:lang w:val="tr-TR"/>
                    </w:rPr>
                  </w:pPr>
                  <w:r w:rsidRPr="00100423">
                    <w:rPr>
                      <w:sz w:val="20"/>
                      <w:szCs w:val="20"/>
                      <w:lang w:val="tr-TR"/>
                    </w:rPr>
                    <w:t>-</w:t>
                  </w:r>
                </w:p>
              </w:tc>
              <w:tc>
                <w:tcPr>
                  <w:tcW w:w="841" w:type="dxa"/>
                  <w:tcBorders>
                    <w:top w:val="single" w:sz="4" w:space="0" w:color="000000"/>
                    <w:left w:val="single" w:sz="4" w:space="0" w:color="000000"/>
                    <w:bottom w:val="single" w:sz="4" w:space="0" w:color="000000"/>
                    <w:right w:val="single" w:sz="4" w:space="0" w:color="000000"/>
                  </w:tcBorders>
                </w:tcPr>
                <w:p w14:paraId="338E3BFB" w14:textId="0986A112" w:rsidR="00100423" w:rsidRPr="00100423" w:rsidRDefault="00FB2A10" w:rsidP="00100423">
                  <w:pPr>
                    <w:pStyle w:val="TableParagraph"/>
                    <w:ind w:left="119"/>
                    <w:rPr>
                      <w:sz w:val="20"/>
                      <w:szCs w:val="20"/>
                      <w:lang w:val="tr-TR"/>
                    </w:rPr>
                  </w:pPr>
                  <w:r>
                    <w:rPr>
                      <w:sz w:val="20"/>
                      <w:szCs w:val="20"/>
                      <w:lang w:val="tr-TR"/>
                    </w:rPr>
                    <w:t>one</w:t>
                  </w:r>
                </w:p>
              </w:tc>
              <w:tc>
                <w:tcPr>
                  <w:tcW w:w="840" w:type="dxa"/>
                  <w:gridSpan w:val="2"/>
                  <w:tcBorders>
                    <w:top w:val="single" w:sz="4" w:space="0" w:color="000000"/>
                    <w:left w:val="single" w:sz="4" w:space="0" w:color="000000"/>
                    <w:bottom w:val="single" w:sz="4" w:space="0" w:color="000000"/>
                    <w:right w:val="single" w:sz="4" w:space="0" w:color="000000"/>
                  </w:tcBorders>
                </w:tcPr>
                <w:p w14:paraId="729FD563" w14:textId="6BDD1980" w:rsidR="00100423" w:rsidRPr="00100423" w:rsidRDefault="00100423" w:rsidP="00100423">
                  <w:pPr>
                    <w:pStyle w:val="TableParagraph"/>
                    <w:ind w:left="123"/>
                    <w:rPr>
                      <w:sz w:val="20"/>
                      <w:szCs w:val="20"/>
                      <w:lang w:val="tr-TR"/>
                    </w:rPr>
                  </w:pPr>
                  <w:r w:rsidRPr="00100423">
                    <w:rPr>
                      <w:sz w:val="20"/>
                      <w:szCs w:val="20"/>
                      <w:lang w:val="tr-TR"/>
                    </w:rPr>
                    <w:t>-</w:t>
                  </w:r>
                </w:p>
              </w:tc>
              <w:tc>
                <w:tcPr>
                  <w:tcW w:w="841" w:type="dxa"/>
                  <w:tcBorders>
                    <w:top w:val="single" w:sz="4" w:space="0" w:color="000000"/>
                    <w:left w:val="single" w:sz="4" w:space="0" w:color="000000"/>
                    <w:bottom w:val="single" w:sz="4" w:space="0" w:color="000000"/>
                    <w:right w:val="single" w:sz="4" w:space="0" w:color="000000"/>
                  </w:tcBorders>
                </w:tcPr>
                <w:p w14:paraId="78CA228F" w14:textId="4D307F5D" w:rsidR="00100423" w:rsidRPr="00100423" w:rsidRDefault="00100423" w:rsidP="00100423">
                  <w:pPr>
                    <w:pStyle w:val="TableParagraph"/>
                    <w:ind w:left="120"/>
                    <w:rPr>
                      <w:sz w:val="20"/>
                      <w:szCs w:val="20"/>
                      <w:lang w:val="tr-TR"/>
                    </w:rPr>
                  </w:pPr>
                  <w:r w:rsidRPr="00100423">
                    <w:rPr>
                      <w:sz w:val="20"/>
                      <w:szCs w:val="20"/>
                      <w:lang w:val="tr-TR"/>
                    </w:rPr>
                    <w:t>-</w:t>
                  </w:r>
                </w:p>
              </w:tc>
              <w:tc>
                <w:tcPr>
                  <w:tcW w:w="841" w:type="dxa"/>
                  <w:tcBorders>
                    <w:top w:val="single" w:sz="4" w:space="0" w:color="000000"/>
                    <w:left w:val="single" w:sz="4" w:space="0" w:color="000000"/>
                    <w:bottom w:val="single" w:sz="4" w:space="0" w:color="000000"/>
                    <w:right w:val="single" w:sz="4" w:space="0" w:color="000000"/>
                  </w:tcBorders>
                </w:tcPr>
                <w:p w14:paraId="7D9CC1DB" w14:textId="1A1ECA2F" w:rsidR="00100423" w:rsidRPr="00100423" w:rsidRDefault="00100423" w:rsidP="00100423">
                  <w:pPr>
                    <w:pStyle w:val="TableParagraph"/>
                    <w:ind w:left="123"/>
                    <w:rPr>
                      <w:sz w:val="20"/>
                      <w:szCs w:val="20"/>
                      <w:lang w:val="tr-TR"/>
                    </w:rPr>
                  </w:pPr>
                  <w:r w:rsidRPr="00100423">
                    <w:rPr>
                      <w:sz w:val="20"/>
                      <w:szCs w:val="20"/>
                      <w:lang w:val="tr-TR"/>
                    </w:rPr>
                    <w:t>-</w:t>
                  </w:r>
                </w:p>
              </w:tc>
            </w:tr>
            <w:tr w:rsidR="00100423" w:rsidRPr="00100423" w14:paraId="6BFF9517" w14:textId="77777777" w:rsidTr="00FB760A">
              <w:trPr>
                <w:trHeight w:val="313"/>
              </w:trPr>
              <w:tc>
                <w:tcPr>
                  <w:tcW w:w="11066" w:type="dxa"/>
                  <w:gridSpan w:val="18"/>
                  <w:tcBorders>
                    <w:top w:val="single" w:sz="4" w:space="0" w:color="000000"/>
                    <w:left w:val="single" w:sz="4" w:space="0" w:color="000000"/>
                    <w:bottom w:val="single" w:sz="4" w:space="0" w:color="000000"/>
                    <w:right w:val="single" w:sz="4" w:space="0" w:color="000000"/>
                  </w:tcBorders>
                  <w:vAlign w:val="center"/>
                  <w:hideMark/>
                </w:tcPr>
                <w:p w14:paraId="1EB39FA1" w14:textId="77777777" w:rsidR="00100423" w:rsidRPr="00100423" w:rsidRDefault="00100423" w:rsidP="00FB760A">
                  <w:pPr>
                    <w:pStyle w:val="TableParagraph"/>
                    <w:spacing w:before="2"/>
                    <w:ind w:left="2843" w:right="2811"/>
                    <w:rPr>
                      <w:b/>
                      <w:sz w:val="20"/>
                      <w:szCs w:val="20"/>
                      <w:lang w:val="tr-TR"/>
                    </w:rPr>
                  </w:pPr>
                  <w:r w:rsidRPr="00100423">
                    <w:rPr>
                      <w:b/>
                      <w:sz w:val="20"/>
                      <w:szCs w:val="20"/>
                      <w:lang w:val="tr-TR"/>
                    </w:rPr>
                    <w:t>LO: Learning Outcomes OP: Program Outcomes</w:t>
                  </w:r>
                </w:p>
              </w:tc>
            </w:tr>
            <w:tr w:rsidR="00100423" w:rsidRPr="00100423" w14:paraId="65585502" w14:textId="77777777" w:rsidTr="00FB760A">
              <w:trPr>
                <w:trHeight w:val="473"/>
              </w:trPr>
              <w:tc>
                <w:tcPr>
                  <w:tcW w:w="1844" w:type="dxa"/>
                  <w:gridSpan w:val="3"/>
                  <w:tcBorders>
                    <w:top w:val="single" w:sz="4" w:space="0" w:color="000000"/>
                    <w:left w:val="single" w:sz="4" w:space="0" w:color="000000"/>
                    <w:bottom w:val="single" w:sz="4" w:space="0" w:color="000000"/>
                    <w:right w:val="single" w:sz="4" w:space="0" w:color="000000"/>
                  </w:tcBorders>
                  <w:vAlign w:val="center"/>
                  <w:hideMark/>
                </w:tcPr>
                <w:p w14:paraId="47078DA3" w14:textId="77777777" w:rsidR="00100423" w:rsidRPr="00100423" w:rsidRDefault="00100423" w:rsidP="00FB760A">
                  <w:pPr>
                    <w:pStyle w:val="TableParagraph"/>
                    <w:ind w:right="72"/>
                    <w:rPr>
                      <w:b/>
                      <w:sz w:val="20"/>
                      <w:szCs w:val="20"/>
                      <w:lang w:val="tr-TR"/>
                    </w:rPr>
                  </w:pPr>
                  <w:r w:rsidRPr="00100423">
                    <w:rPr>
                      <w:b/>
                      <w:sz w:val="20"/>
                      <w:szCs w:val="20"/>
                      <w:lang w:val="tr-TR"/>
                    </w:rPr>
                    <w:t>Contribution Level</w:t>
                  </w:r>
                </w:p>
              </w:tc>
              <w:tc>
                <w:tcPr>
                  <w:tcW w:w="1844" w:type="dxa"/>
                  <w:gridSpan w:val="3"/>
                  <w:tcBorders>
                    <w:top w:val="single" w:sz="4" w:space="0" w:color="000000"/>
                    <w:left w:val="single" w:sz="4" w:space="0" w:color="000000"/>
                    <w:bottom w:val="single" w:sz="4" w:space="0" w:color="000000"/>
                    <w:right w:val="single" w:sz="4" w:space="0" w:color="000000"/>
                  </w:tcBorders>
                  <w:vAlign w:val="center"/>
                  <w:hideMark/>
                </w:tcPr>
                <w:p w14:paraId="07D190D7" w14:textId="77777777" w:rsidR="00100423" w:rsidRPr="00100423" w:rsidRDefault="00100423" w:rsidP="00FB760A">
                  <w:pPr>
                    <w:pStyle w:val="TableParagraph"/>
                    <w:spacing w:line="205" w:lineRule="exact"/>
                    <w:rPr>
                      <w:b/>
                      <w:sz w:val="20"/>
                      <w:szCs w:val="20"/>
                      <w:lang w:val="tr-TR"/>
                    </w:rPr>
                  </w:pPr>
                  <w:r w:rsidRPr="00100423">
                    <w:rPr>
                      <w:b/>
                      <w:sz w:val="20"/>
                      <w:szCs w:val="20"/>
                      <w:lang w:val="tr-TR"/>
                    </w:rPr>
                    <w:t>1 Very Low</w:t>
                  </w:r>
                </w:p>
              </w:tc>
              <w:tc>
                <w:tcPr>
                  <w:tcW w:w="1845" w:type="dxa"/>
                  <w:gridSpan w:val="3"/>
                  <w:tcBorders>
                    <w:top w:val="single" w:sz="4" w:space="0" w:color="000000"/>
                    <w:left w:val="single" w:sz="4" w:space="0" w:color="000000"/>
                    <w:bottom w:val="single" w:sz="4" w:space="0" w:color="000000"/>
                    <w:right w:val="single" w:sz="4" w:space="0" w:color="000000"/>
                  </w:tcBorders>
                  <w:vAlign w:val="center"/>
                  <w:hideMark/>
                </w:tcPr>
                <w:p w14:paraId="0DAE4DCB" w14:textId="77777777" w:rsidR="00100423" w:rsidRPr="00100423" w:rsidRDefault="00100423" w:rsidP="00FB760A">
                  <w:pPr>
                    <w:pStyle w:val="TableParagraph"/>
                    <w:spacing w:line="205" w:lineRule="exact"/>
                    <w:rPr>
                      <w:b/>
                      <w:sz w:val="20"/>
                      <w:szCs w:val="20"/>
                      <w:lang w:val="tr-TR"/>
                    </w:rPr>
                  </w:pPr>
                  <w:r w:rsidRPr="00100423">
                    <w:rPr>
                      <w:b/>
                      <w:sz w:val="20"/>
                      <w:szCs w:val="20"/>
                      <w:lang w:val="tr-TR"/>
                    </w:rPr>
                    <w:t>2 Low</w:t>
                  </w:r>
                </w:p>
              </w:tc>
              <w:tc>
                <w:tcPr>
                  <w:tcW w:w="1844" w:type="dxa"/>
                  <w:gridSpan w:val="3"/>
                  <w:tcBorders>
                    <w:top w:val="single" w:sz="4" w:space="0" w:color="000000"/>
                    <w:left w:val="single" w:sz="4" w:space="0" w:color="000000"/>
                    <w:bottom w:val="single" w:sz="4" w:space="0" w:color="000000"/>
                    <w:right w:val="single" w:sz="4" w:space="0" w:color="000000"/>
                  </w:tcBorders>
                  <w:vAlign w:val="center"/>
                  <w:hideMark/>
                </w:tcPr>
                <w:p w14:paraId="72EB155F" w14:textId="77777777" w:rsidR="00100423" w:rsidRPr="00100423" w:rsidRDefault="00100423" w:rsidP="00FB760A">
                  <w:pPr>
                    <w:pStyle w:val="TableParagraph"/>
                    <w:spacing w:line="205" w:lineRule="exact"/>
                    <w:ind w:left="118"/>
                    <w:rPr>
                      <w:b/>
                      <w:sz w:val="20"/>
                      <w:szCs w:val="20"/>
                      <w:lang w:val="tr-TR"/>
                    </w:rPr>
                  </w:pPr>
                  <w:r w:rsidRPr="00100423">
                    <w:rPr>
                      <w:b/>
                      <w:sz w:val="20"/>
                      <w:szCs w:val="20"/>
                      <w:lang w:val="tr-TR"/>
                    </w:rPr>
                    <w:t>3 Medium</w:t>
                  </w:r>
                </w:p>
              </w:tc>
              <w:tc>
                <w:tcPr>
                  <w:tcW w:w="1844" w:type="dxa"/>
                  <w:gridSpan w:val="3"/>
                  <w:tcBorders>
                    <w:top w:val="single" w:sz="4" w:space="0" w:color="000000"/>
                    <w:left w:val="single" w:sz="4" w:space="0" w:color="000000"/>
                    <w:bottom w:val="single" w:sz="4" w:space="0" w:color="000000"/>
                    <w:right w:val="single" w:sz="4" w:space="0" w:color="000000"/>
                  </w:tcBorders>
                  <w:vAlign w:val="center"/>
                  <w:hideMark/>
                </w:tcPr>
                <w:p w14:paraId="3F9FD94B" w14:textId="77777777" w:rsidR="00100423" w:rsidRPr="00100423" w:rsidRDefault="00100423" w:rsidP="00FB760A">
                  <w:pPr>
                    <w:pStyle w:val="TableParagraph"/>
                    <w:spacing w:line="205" w:lineRule="exact"/>
                    <w:ind w:left="118"/>
                    <w:rPr>
                      <w:b/>
                      <w:sz w:val="20"/>
                      <w:szCs w:val="20"/>
                      <w:lang w:val="tr-TR"/>
                    </w:rPr>
                  </w:pPr>
                  <w:r w:rsidRPr="00100423">
                    <w:rPr>
                      <w:b/>
                      <w:sz w:val="20"/>
                      <w:szCs w:val="20"/>
                      <w:lang w:val="tr-TR"/>
                    </w:rPr>
                    <w:t>4 High</w:t>
                  </w:r>
                </w:p>
              </w:tc>
              <w:tc>
                <w:tcPr>
                  <w:tcW w:w="1845" w:type="dxa"/>
                  <w:gridSpan w:val="3"/>
                  <w:tcBorders>
                    <w:top w:val="single" w:sz="4" w:space="0" w:color="000000"/>
                    <w:left w:val="single" w:sz="4" w:space="0" w:color="000000"/>
                    <w:bottom w:val="single" w:sz="4" w:space="0" w:color="000000"/>
                    <w:right w:val="single" w:sz="4" w:space="0" w:color="000000"/>
                  </w:tcBorders>
                  <w:vAlign w:val="center"/>
                  <w:hideMark/>
                </w:tcPr>
                <w:p w14:paraId="725FEEC8" w14:textId="77777777" w:rsidR="00100423" w:rsidRPr="00100423" w:rsidRDefault="00100423" w:rsidP="00FB760A">
                  <w:pPr>
                    <w:pStyle w:val="TableParagraph"/>
                    <w:spacing w:line="205" w:lineRule="exact"/>
                    <w:ind w:left="126"/>
                    <w:rPr>
                      <w:b/>
                      <w:sz w:val="20"/>
                      <w:szCs w:val="20"/>
                      <w:lang w:val="tr-TR"/>
                    </w:rPr>
                  </w:pPr>
                  <w:r w:rsidRPr="00100423">
                    <w:rPr>
                      <w:b/>
                      <w:sz w:val="20"/>
                      <w:szCs w:val="20"/>
                      <w:lang w:val="tr-TR"/>
                    </w:rPr>
                    <w:t>5 Very High</w:t>
                  </w:r>
                </w:p>
              </w:tc>
            </w:tr>
          </w:tbl>
          <w:p w14:paraId="4E4401BF" w14:textId="77777777" w:rsidR="00100423" w:rsidRPr="00100423" w:rsidRDefault="00100423" w:rsidP="00E5606A">
            <w:pPr>
              <w:jc w:val="both"/>
              <w:rPr>
                <w:rFonts w:ascii="Times New Roman" w:hAnsi="Times New Roman"/>
                <w:color w:val="000000"/>
                <w:sz w:val="20"/>
                <w:szCs w:val="20"/>
              </w:rPr>
            </w:pPr>
          </w:p>
          <w:p w14:paraId="68B1E87E" w14:textId="77777777" w:rsidR="001E4193" w:rsidRPr="00100423" w:rsidRDefault="001E4193" w:rsidP="001E4193">
            <w:pPr>
              <w:pStyle w:val="GvdeMetni"/>
              <w:spacing w:before="91"/>
              <w:ind w:left="2996" w:right="3021"/>
              <w:jc w:val="center"/>
            </w:pPr>
            <w:r w:rsidRPr="00100423">
              <w:t>Relation of Program Outcomes and Related Course</w:t>
            </w:r>
          </w:p>
          <w:p w14:paraId="0C31214A" w14:textId="77777777" w:rsidR="001E4193" w:rsidRPr="00100423" w:rsidRDefault="001E4193" w:rsidP="001E4193">
            <w:pPr>
              <w:spacing w:before="5"/>
              <w:rPr>
                <w:b/>
                <w:sz w:val="20"/>
                <w:szCs w:val="20"/>
              </w:rPr>
            </w:pPr>
          </w:p>
          <w:p w14:paraId="67FE571E" w14:textId="77777777" w:rsidR="001E4193" w:rsidRPr="00100423" w:rsidRDefault="001E4193" w:rsidP="00E5606A">
            <w:pPr>
              <w:jc w:val="both"/>
              <w:rPr>
                <w:rFonts w:ascii="Times New Roman" w:hAnsi="Times New Roman"/>
                <w:color w:val="000000"/>
                <w:sz w:val="20"/>
                <w:szCs w:val="20"/>
              </w:rPr>
            </w:pPr>
          </w:p>
          <w:tbl>
            <w:tblPr>
              <w:tblStyle w:val="TableNormal"/>
              <w:tblW w:w="1111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725"/>
              <w:gridCol w:w="725"/>
              <w:gridCol w:w="726"/>
              <w:gridCol w:w="725"/>
              <w:gridCol w:w="726"/>
              <w:gridCol w:w="725"/>
              <w:gridCol w:w="725"/>
              <w:gridCol w:w="726"/>
              <w:gridCol w:w="725"/>
              <w:gridCol w:w="726"/>
              <w:gridCol w:w="725"/>
              <w:gridCol w:w="725"/>
            </w:tblGrid>
            <w:tr w:rsidR="00100423" w:rsidRPr="00100423" w14:paraId="121EA086" w14:textId="77777777" w:rsidTr="00FB760A">
              <w:trPr>
                <w:trHeight w:val="393"/>
              </w:trPr>
              <w:tc>
                <w:tcPr>
                  <w:tcW w:w="2409" w:type="dxa"/>
                  <w:tcBorders>
                    <w:top w:val="single" w:sz="4" w:space="0" w:color="000000"/>
                    <w:left w:val="single" w:sz="4" w:space="0" w:color="000000"/>
                    <w:bottom w:val="single" w:sz="4" w:space="0" w:color="000000"/>
                    <w:right w:val="single" w:sz="4" w:space="0" w:color="000000"/>
                  </w:tcBorders>
                </w:tcPr>
                <w:p w14:paraId="33F8555D" w14:textId="77777777" w:rsidR="00100423" w:rsidRPr="00100423" w:rsidRDefault="00100423" w:rsidP="00FB760A">
                  <w:pPr>
                    <w:pStyle w:val="TableParagraph"/>
                    <w:ind w:left="0"/>
                    <w:rPr>
                      <w:sz w:val="20"/>
                      <w:szCs w:val="20"/>
                      <w:lang w:val="tr-TR"/>
                    </w:rPr>
                  </w:pPr>
                </w:p>
              </w:tc>
              <w:tc>
                <w:tcPr>
                  <w:tcW w:w="725" w:type="dxa"/>
                  <w:tcBorders>
                    <w:top w:val="single" w:sz="4" w:space="0" w:color="000000"/>
                    <w:left w:val="single" w:sz="4" w:space="0" w:color="000000"/>
                    <w:bottom w:val="single" w:sz="4" w:space="0" w:color="000000"/>
                    <w:right w:val="single" w:sz="4" w:space="0" w:color="000000"/>
                  </w:tcBorders>
                  <w:hideMark/>
                </w:tcPr>
                <w:p w14:paraId="58EFA90D" w14:textId="77777777" w:rsidR="00100423" w:rsidRPr="00100423" w:rsidRDefault="00100423" w:rsidP="00FB760A">
                  <w:pPr>
                    <w:pStyle w:val="TableParagraph"/>
                    <w:spacing w:before="66"/>
                    <w:ind w:left="100"/>
                    <w:rPr>
                      <w:b/>
                      <w:sz w:val="20"/>
                      <w:szCs w:val="20"/>
                      <w:lang w:val="tr-TR"/>
                    </w:rPr>
                  </w:pPr>
                  <w:r w:rsidRPr="00100423">
                    <w:rPr>
                      <w:b/>
                      <w:sz w:val="20"/>
                      <w:szCs w:val="20"/>
                      <w:lang w:val="tr-TR"/>
                    </w:rPr>
                    <w:t>PO 1</w:t>
                  </w:r>
                </w:p>
              </w:tc>
              <w:tc>
                <w:tcPr>
                  <w:tcW w:w="725" w:type="dxa"/>
                  <w:tcBorders>
                    <w:top w:val="single" w:sz="4" w:space="0" w:color="000000"/>
                    <w:left w:val="single" w:sz="4" w:space="0" w:color="000000"/>
                    <w:bottom w:val="single" w:sz="4" w:space="0" w:color="000000"/>
                    <w:right w:val="single" w:sz="4" w:space="0" w:color="000000"/>
                  </w:tcBorders>
                  <w:hideMark/>
                </w:tcPr>
                <w:p w14:paraId="7D353082" w14:textId="77777777" w:rsidR="00100423" w:rsidRPr="00100423" w:rsidRDefault="00100423" w:rsidP="00FB760A">
                  <w:pPr>
                    <w:pStyle w:val="TableParagraph"/>
                    <w:spacing w:before="66"/>
                    <w:ind w:left="92" w:right="62"/>
                    <w:rPr>
                      <w:b/>
                      <w:sz w:val="20"/>
                      <w:szCs w:val="20"/>
                      <w:lang w:val="tr-TR"/>
                    </w:rPr>
                  </w:pPr>
                  <w:r w:rsidRPr="00100423">
                    <w:rPr>
                      <w:b/>
                      <w:sz w:val="20"/>
                      <w:szCs w:val="20"/>
                      <w:lang w:val="tr-TR"/>
                    </w:rPr>
                    <w:t>PO2</w:t>
                  </w:r>
                </w:p>
              </w:tc>
              <w:tc>
                <w:tcPr>
                  <w:tcW w:w="726" w:type="dxa"/>
                  <w:tcBorders>
                    <w:top w:val="single" w:sz="4" w:space="0" w:color="000000"/>
                    <w:left w:val="single" w:sz="4" w:space="0" w:color="000000"/>
                    <w:bottom w:val="single" w:sz="4" w:space="0" w:color="000000"/>
                    <w:right w:val="single" w:sz="4" w:space="0" w:color="000000"/>
                  </w:tcBorders>
                  <w:hideMark/>
                </w:tcPr>
                <w:p w14:paraId="7C92F4CB" w14:textId="77777777" w:rsidR="00100423" w:rsidRPr="00100423" w:rsidRDefault="00100423" w:rsidP="00FB760A">
                  <w:pPr>
                    <w:pStyle w:val="TableParagraph"/>
                    <w:spacing w:before="66"/>
                    <w:ind w:left="90" w:right="62"/>
                    <w:rPr>
                      <w:b/>
                      <w:sz w:val="20"/>
                      <w:szCs w:val="20"/>
                      <w:lang w:val="tr-TR"/>
                    </w:rPr>
                  </w:pPr>
                  <w:r w:rsidRPr="00100423">
                    <w:rPr>
                      <w:b/>
                      <w:sz w:val="20"/>
                      <w:szCs w:val="20"/>
                      <w:lang w:val="tr-TR"/>
                    </w:rPr>
                    <w:t>PO3</w:t>
                  </w:r>
                </w:p>
              </w:tc>
              <w:tc>
                <w:tcPr>
                  <w:tcW w:w="725" w:type="dxa"/>
                  <w:tcBorders>
                    <w:top w:val="single" w:sz="4" w:space="0" w:color="000000"/>
                    <w:left w:val="single" w:sz="4" w:space="0" w:color="000000"/>
                    <w:bottom w:val="single" w:sz="4" w:space="0" w:color="000000"/>
                    <w:right w:val="single" w:sz="4" w:space="0" w:color="000000"/>
                  </w:tcBorders>
                  <w:hideMark/>
                </w:tcPr>
                <w:p w14:paraId="2CC5FC78" w14:textId="77777777" w:rsidR="00100423" w:rsidRPr="00100423" w:rsidRDefault="00100423" w:rsidP="00FB760A">
                  <w:pPr>
                    <w:pStyle w:val="TableParagraph"/>
                    <w:spacing w:before="66"/>
                    <w:ind w:left="90" w:right="57"/>
                    <w:rPr>
                      <w:b/>
                      <w:sz w:val="20"/>
                      <w:szCs w:val="20"/>
                      <w:lang w:val="tr-TR"/>
                    </w:rPr>
                  </w:pPr>
                  <w:r w:rsidRPr="00100423">
                    <w:rPr>
                      <w:b/>
                      <w:sz w:val="20"/>
                      <w:szCs w:val="20"/>
                      <w:lang w:val="tr-TR"/>
                    </w:rPr>
                    <w:t>PO4</w:t>
                  </w:r>
                </w:p>
              </w:tc>
              <w:tc>
                <w:tcPr>
                  <w:tcW w:w="726" w:type="dxa"/>
                  <w:tcBorders>
                    <w:top w:val="single" w:sz="4" w:space="0" w:color="000000"/>
                    <w:left w:val="single" w:sz="4" w:space="0" w:color="000000"/>
                    <w:bottom w:val="single" w:sz="4" w:space="0" w:color="000000"/>
                    <w:right w:val="single" w:sz="4" w:space="0" w:color="000000"/>
                  </w:tcBorders>
                  <w:hideMark/>
                </w:tcPr>
                <w:p w14:paraId="427350A6" w14:textId="77777777" w:rsidR="00100423" w:rsidRPr="00100423" w:rsidRDefault="00100423" w:rsidP="00FB760A">
                  <w:pPr>
                    <w:pStyle w:val="TableParagraph"/>
                    <w:spacing w:before="66"/>
                    <w:ind w:left="92" w:right="67"/>
                    <w:rPr>
                      <w:b/>
                      <w:sz w:val="20"/>
                      <w:szCs w:val="20"/>
                      <w:lang w:val="tr-TR"/>
                    </w:rPr>
                  </w:pPr>
                  <w:r w:rsidRPr="00100423">
                    <w:rPr>
                      <w:b/>
                      <w:sz w:val="20"/>
                      <w:szCs w:val="20"/>
                      <w:lang w:val="tr-TR"/>
                    </w:rPr>
                    <w:t>PO5</w:t>
                  </w:r>
                </w:p>
              </w:tc>
              <w:tc>
                <w:tcPr>
                  <w:tcW w:w="725" w:type="dxa"/>
                  <w:tcBorders>
                    <w:top w:val="single" w:sz="4" w:space="0" w:color="000000"/>
                    <w:left w:val="single" w:sz="4" w:space="0" w:color="000000"/>
                    <w:bottom w:val="single" w:sz="4" w:space="0" w:color="000000"/>
                    <w:right w:val="single" w:sz="4" w:space="0" w:color="000000"/>
                  </w:tcBorders>
                  <w:hideMark/>
                </w:tcPr>
                <w:p w14:paraId="5CE9CDF7" w14:textId="77777777" w:rsidR="00100423" w:rsidRPr="00100423" w:rsidRDefault="00100423" w:rsidP="00FB760A">
                  <w:pPr>
                    <w:pStyle w:val="TableParagraph"/>
                    <w:spacing w:before="66"/>
                    <w:ind w:left="92" w:right="58"/>
                    <w:rPr>
                      <w:b/>
                      <w:sz w:val="20"/>
                      <w:szCs w:val="20"/>
                      <w:lang w:val="tr-TR"/>
                    </w:rPr>
                  </w:pPr>
                  <w:r w:rsidRPr="00100423">
                    <w:rPr>
                      <w:b/>
                      <w:sz w:val="20"/>
                      <w:szCs w:val="20"/>
                      <w:lang w:val="tr-TR"/>
                    </w:rPr>
                    <w:t>PO6</w:t>
                  </w:r>
                </w:p>
              </w:tc>
              <w:tc>
                <w:tcPr>
                  <w:tcW w:w="725" w:type="dxa"/>
                  <w:tcBorders>
                    <w:top w:val="single" w:sz="4" w:space="0" w:color="000000"/>
                    <w:left w:val="single" w:sz="4" w:space="0" w:color="000000"/>
                    <w:bottom w:val="single" w:sz="4" w:space="0" w:color="000000"/>
                    <w:right w:val="single" w:sz="4" w:space="0" w:color="000000"/>
                  </w:tcBorders>
                  <w:hideMark/>
                </w:tcPr>
                <w:p w14:paraId="108F5885" w14:textId="77777777" w:rsidR="00100423" w:rsidRPr="00100423" w:rsidRDefault="00100423" w:rsidP="00FB760A">
                  <w:pPr>
                    <w:pStyle w:val="TableParagraph"/>
                    <w:spacing w:before="66"/>
                    <w:ind w:left="90" w:right="67"/>
                    <w:rPr>
                      <w:b/>
                      <w:sz w:val="20"/>
                      <w:szCs w:val="20"/>
                      <w:lang w:val="tr-TR"/>
                    </w:rPr>
                  </w:pPr>
                  <w:r w:rsidRPr="00100423">
                    <w:rPr>
                      <w:b/>
                      <w:sz w:val="20"/>
                      <w:szCs w:val="20"/>
                      <w:lang w:val="tr-TR"/>
                    </w:rPr>
                    <w:t>PO7</w:t>
                  </w:r>
                </w:p>
              </w:tc>
              <w:tc>
                <w:tcPr>
                  <w:tcW w:w="726" w:type="dxa"/>
                  <w:tcBorders>
                    <w:top w:val="single" w:sz="4" w:space="0" w:color="000000"/>
                    <w:left w:val="single" w:sz="4" w:space="0" w:color="000000"/>
                    <w:bottom w:val="single" w:sz="4" w:space="0" w:color="000000"/>
                    <w:right w:val="single" w:sz="4" w:space="0" w:color="000000"/>
                  </w:tcBorders>
                  <w:hideMark/>
                </w:tcPr>
                <w:p w14:paraId="6643AD59" w14:textId="77777777" w:rsidR="00100423" w:rsidRPr="00100423" w:rsidRDefault="00100423" w:rsidP="00FB760A">
                  <w:pPr>
                    <w:pStyle w:val="TableParagraph"/>
                    <w:spacing w:before="66"/>
                    <w:ind w:left="97" w:right="69"/>
                    <w:rPr>
                      <w:b/>
                      <w:sz w:val="20"/>
                      <w:szCs w:val="20"/>
                      <w:lang w:val="tr-TR"/>
                    </w:rPr>
                  </w:pPr>
                  <w:r w:rsidRPr="00100423">
                    <w:rPr>
                      <w:b/>
                      <w:sz w:val="20"/>
                      <w:szCs w:val="20"/>
                      <w:lang w:val="tr-TR"/>
                    </w:rPr>
                    <w:t>PO8</w:t>
                  </w:r>
                </w:p>
              </w:tc>
              <w:tc>
                <w:tcPr>
                  <w:tcW w:w="725" w:type="dxa"/>
                  <w:tcBorders>
                    <w:top w:val="single" w:sz="4" w:space="0" w:color="000000"/>
                    <w:left w:val="single" w:sz="4" w:space="0" w:color="000000"/>
                    <w:bottom w:val="single" w:sz="4" w:space="0" w:color="000000"/>
                    <w:right w:val="single" w:sz="4" w:space="0" w:color="000000"/>
                  </w:tcBorders>
                  <w:hideMark/>
                </w:tcPr>
                <w:p w14:paraId="4D5E10AA" w14:textId="77777777" w:rsidR="00100423" w:rsidRPr="00100423" w:rsidRDefault="00100423" w:rsidP="00FB760A">
                  <w:pPr>
                    <w:pStyle w:val="TableParagraph"/>
                    <w:spacing w:before="66"/>
                    <w:ind w:left="90" w:right="57"/>
                    <w:rPr>
                      <w:b/>
                      <w:sz w:val="20"/>
                      <w:szCs w:val="20"/>
                      <w:lang w:val="tr-TR"/>
                    </w:rPr>
                  </w:pPr>
                  <w:r w:rsidRPr="00100423">
                    <w:rPr>
                      <w:b/>
                      <w:sz w:val="20"/>
                      <w:szCs w:val="20"/>
                      <w:lang w:val="tr-TR"/>
                    </w:rPr>
                    <w:t>PO9</w:t>
                  </w:r>
                </w:p>
              </w:tc>
              <w:tc>
                <w:tcPr>
                  <w:tcW w:w="726" w:type="dxa"/>
                  <w:tcBorders>
                    <w:top w:val="single" w:sz="4" w:space="0" w:color="000000"/>
                    <w:left w:val="single" w:sz="4" w:space="0" w:color="000000"/>
                    <w:bottom w:val="single" w:sz="4" w:space="0" w:color="000000"/>
                    <w:right w:val="single" w:sz="4" w:space="0" w:color="000000"/>
                  </w:tcBorders>
                  <w:hideMark/>
                </w:tcPr>
                <w:p w14:paraId="2CB221BA" w14:textId="77777777" w:rsidR="00100423" w:rsidRPr="00100423" w:rsidRDefault="00100423" w:rsidP="00FB760A">
                  <w:pPr>
                    <w:pStyle w:val="TableParagraph"/>
                    <w:spacing w:before="66"/>
                    <w:ind w:left="90" w:right="63"/>
                    <w:rPr>
                      <w:b/>
                      <w:sz w:val="20"/>
                      <w:szCs w:val="20"/>
                      <w:lang w:val="tr-TR"/>
                    </w:rPr>
                  </w:pPr>
                  <w:r w:rsidRPr="00100423">
                    <w:rPr>
                      <w:b/>
                      <w:sz w:val="20"/>
                      <w:szCs w:val="20"/>
                      <w:lang w:val="tr-TR"/>
                    </w:rPr>
                    <w:t>PO10</w:t>
                  </w:r>
                </w:p>
              </w:tc>
              <w:tc>
                <w:tcPr>
                  <w:tcW w:w="725" w:type="dxa"/>
                  <w:tcBorders>
                    <w:top w:val="single" w:sz="4" w:space="0" w:color="000000"/>
                    <w:left w:val="single" w:sz="4" w:space="0" w:color="000000"/>
                    <w:bottom w:val="single" w:sz="4" w:space="0" w:color="000000"/>
                    <w:right w:val="single" w:sz="4" w:space="0" w:color="000000"/>
                  </w:tcBorders>
                  <w:hideMark/>
                </w:tcPr>
                <w:p w14:paraId="48C4997D" w14:textId="77777777" w:rsidR="00100423" w:rsidRPr="00100423" w:rsidRDefault="00100423" w:rsidP="00FB760A">
                  <w:pPr>
                    <w:pStyle w:val="TableParagraph"/>
                    <w:spacing w:before="66"/>
                    <w:ind w:left="88" w:right="62"/>
                    <w:rPr>
                      <w:b/>
                      <w:sz w:val="20"/>
                      <w:szCs w:val="20"/>
                      <w:lang w:val="tr-TR"/>
                    </w:rPr>
                  </w:pPr>
                  <w:r w:rsidRPr="00100423">
                    <w:rPr>
                      <w:b/>
                      <w:sz w:val="20"/>
                      <w:szCs w:val="20"/>
                      <w:lang w:val="tr-TR"/>
                    </w:rPr>
                    <w:t>PO11</w:t>
                  </w:r>
                </w:p>
              </w:tc>
              <w:tc>
                <w:tcPr>
                  <w:tcW w:w="725" w:type="dxa"/>
                  <w:tcBorders>
                    <w:top w:val="single" w:sz="4" w:space="0" w:color="000000"/>
                    <w:left w:val="single" w:sz="4" w:space="0" w:color="000000"/>
                    <w:bottom w:val="single" w:sz="4" w:space="0" w:color="000000"/>
                    <w:right w:val="single" w:sz="4" w:space="0" w:color="000000"/>
                  </w:tcBorders>
                  <w:hideMark/>
                </w:tcPr>
                <w:p w14:paraId="39411DBD" w14:textId="77777777" w:rsidR="00100423" w:rsidRPr="00100423" w:rsidRDefault="00100423" w:rsidP="00FB760A">
                  <w:pPr>
                    <w:pStyle w:val="TableParagraph"/>
                    <w:spacing w:before="66"/>
                    <w:ind w:left="98" w:right="77"/>
                    <w:rPr>
                      <w:b/>
                      <w:sz w:val="20"/>
                      <w:szCs w:val="20"/>
                      <w:lang w:val="tr-TR"/>
                    </w:rPr>
                  </w:pPr>
                  <w:r w:rsidRPr="00100423">
                    <w:rPr>
                      <w:b/>
                      <w:sz w:val="20"/>
                      <w:szCs w:val="20"/>
                      <w:lang w:val="tr-TR"/>
                    </w:rPr>
                    <w:t>PO12</w:t>
                  </w:r>
                </w:p>
              </w:tc>
            </w:tr>
            <w:tr w:rsidR="00100423" w:rsidRPr="00100423" w14:paraId="26419F94" w14:textId="77777777" w:rsidTr="00FB760A">
              <w:trPr>
                <w:trHeight w:val="483"/>
              </w:trPr>
              <w:tc>
                <w:tcPr>
                  <w:tcW w:w="2409" w:type="dxa"/>
                  <w:tcBorders>
                    <w:top w:val="single" w:sz="4" w:space="0" w:color="000000"/>
                    <w:left w:val="single" w:sz="4" w:space="0" w:color="000000"/>
                    <w:bottom w:val="single" w:sz="4" w:space="0" w:color="000000"/>
                    <w:right w:val="single" w:sz="4" w:space="0" w:color="000000"/>
                  </w:tcBorders>
                </w:tcPr>
                <w:p w14:paraId="3C00E562" w14:textId="77777777" w:rsidR="00100423" w:rsidRPr="00100423" w:rsidRDefault="00100423" w:rsidP="00FB760A">
                  <w:pPr>
                    <w:pStyle w:val="TableParagraph"/>
                    <w:ind w:left="0" w:right="573"/>
                    <w:rPr>
                      <w:b/>
                      <w:sz w:val="20"/>
                      <w:szCs w:val="20"/>
                      <w:lang w:val="tr-TR"/>
                    </w:rPr>
                  </w:pPr>
                  <w:r w:rsidRPr="00100423">
                    <w:rPr>
                      <w:b/>
                      <w:sz w:val="20"/>
                      <w:szCs w:val="20"/>
                      <w:lang w:val="tr-TR"/>
                    </w:rPr>
                    <w:t>Organizational Behavior</w:t>
                  </w:r>
                </w:p>
              </w:tc>
              <w:tc>
                <w:tcPr>
                  <w:tcW w:w="725" w:type="dxa"/>
                  <w:tcBorders>
                    <w:top w:val="single" w:sz="4" w:space="0" w:color="000000"/>
                    <w:left w:val="single" w:sz="4" w:space="0" w:color="000000"/>
                    <w:bottom w:val="single" w:sz="4" w:space="0" w:color="000000"/>
                    <w:right w:val="single" w:sz="4" w:space="0" w:color="000000"/>
                  </w:tcBorders>
                </w:tcPr>
                <w:p w14:paraId="096CBCFE" w14:textId="379CFF27" w:rsidR="00100423" w:rsidRPr="00100423" w:rsidRDefault="00FB2A10" w:rsidP="00100423">
                  <w:pPr>
                    <w:pStyle w:val="TableParagraph"/>
                    <w:ind w:left="96"/>
                    <w:rPr>
                      <w:sz w:val="20"/>
                      <w:szCs w:val="20"/>
                      <w:lang w:val="tr-TR"/>
                    </w:rPr>
                  </w:pPr>
                  <w:r>
                    <w:rPr>
                      <w:sz w:val="20"/>
                      <w:szCs w:val="20"/>
                      <w:lang w:val="tr-TR"/>
                    </w:rPr>
                    <w:t>4</w:t>
                  </w:r>
                </w:p>
              </w:tc>
              <w:tc>
                <w:tcPr>
                  <w:tcW w:w="725" w:type="dxa"/>
                  <w:tcBorders>
                    <w:top w:val="single" w:sz="4" w:space="0" w:color="000000"/>
                    <w:left w:val="single" w:sz="4" w:space="0" w:color="000000"/>
                    <w:bottom w:val="single" w:sz="4" w:space="0" w:color="000000"/>
                    <w:right w:val="single" w:sz="4" w:space="0" w:color="000000"/>
                  </w:tcBorders>
                </w:tcPr>
                <w:p w14:paraId="2B9B0E54" w14:textId="0804FF58" w:rsidR="00100423" w:rsidRPr="00100423" w:rsidRDefault="00FB2A10" w:rsidP="00100423">
                  <w:pPr>
                    <w:pStyle w:val="TableParagraph"/>
                    <w:ind w:left="29"/>
                    <w:rPr>
                      <w:sz w:val="20"/>
                      <w:szCs w:val="20"/>
                      <w:lang w:val="tr-TR"/>
                    </w:rPr>
                  </w:pPr>
                  <w:r>
                    <w:rPr>
                      <w:sz w:val="20"/>
                      <w:szCs w:val="20"/>
                      <w:lang w:val="tr-TR"/>
                    </w:rPr>
                    <w:t>-</w:t>
                  </w:r>
                </w:p>
              </w:tc>
              <w:tc>
                <w:tcPr>
                  <w:tcW w:w="726" w:type="dxa"/>
                  <w:tcBorders>
                    <w:top w:val="single" w:sz="4" w:space="0" w:color="000000"/>
                    <w:left w:val="single" w:sz="4" w:space="0" w:color="000000"/>
                    <w:bottom w:val="single" w:sz="4" w:space="0" w:color="000000"/>
                    <w:right w:val="single" w:sz="4" w:space="0" w:color="000000"/>
                  </w:tcBorders>
                </w:tcPr>
                <w:p w14:paraId="76816CE0" w14:textId="77777777" w:rsidR="00100423" w:rsidRPr="00100423" w:rsidRDefault="00100423" w:rsidP="00100423">
                  <w:pPr>
                    <w:pStyle w:val="TableParagraph"/>
                    <w:ind w:left="26"/>
                    <w:rPr>
                      <w:sz w:val="20"/>
                      <w:szCs w:val="20"/>
                      <w:lang w:val="tr-TR"/>
                    </w:rPr>
                  </w:pPr>
                  <w:r w:rsidRPr="00100423">
                    <w:rPr>
                      <w:sz w:val="20"/>
                      <w:szCs w:val="20"/>
                      <w:lang w:val="tr-TR"/>
                    </w:rPr>
                    <w:t>3</w:t>
                  </w:r>
                </w:p>
              </w:tc>
              <w:tc>
                <w:tcPr>
                  <w:tcW w:w="725" w:type="dxa"/>
                  <w:tcBorders>
                    <w:top w:val="single" w:sz="4" w:space="0" w:color="000000"/>
                    <w:left w:val="single" w:sz="4" w:space="0" w:color="000000"/>
                    <w:bottom w:val="single" w:sz="4" w:space="0" w:color="000000"/>
                    <w:right w:val="single" w:sz="4" w:space="0" w:color="000000"/>
                  </w:tcBorders>
                </w:tcPr>
                <w:p w14:paraId="5E3ACEB3" w14:textId="0B66128F" w:rsidR="00100423" w:rsidRPr="00100423" w:rsidRDefault="00FB2A10" w:rsidP="00100423">
                  <w:pPr>
                    <w:pStyle w:val="TableParagraph"/>
                    <w:ind w:left="31"/>
                    <w:rPr>
                      <w:sz w:val="20"/>
                      <w:szCs w:val="20"/>
                      <w:lang w:val="tr-TR"/>
                    </w:rPr>
                  </w:pPr>
                  <w:r>
                    <w:rPr>
                      <w:sz w:val="20"/>
                      <w:szCs w:val="20"/>
                      <w:lang w:val="tr-TR"/>
                    </w:rPr>
                    <w:t>5</w:t>
                  </w:r>
                </w:p>
              </w:tc>
              <w:tc>
                <w:tcPr>
                  <w:tcW w:w="726" w:type="dxa"/>
                  <w:tcBorders>
                    <w:top w:val="single" w:sz="4" w:space="0" w:color="000000"/>
                    <w:left w:val="single" w:sz="4" w:space="0" w:color="000000"/>
                    <w:bottom w:val="single" w:sz="4" w:space="0" w:color="000000"/>
                    <w:right w:val="single" w:sz="4" w:space="0" w:color="000000"/>
                  </w:tcBorders>
                </w:tcPr>
                <w:p w14:paraId="111896A7" w14:textId="5F5C84D2" w:rsidR="00100423" w:rsidRPr="00100423" w:rsidRDefault="00100423" w:rsidP="00100423">
                  <w:pPr>
                    <w:pStyle w:val="TableParagraph"/>
                    <w:ind w:left="18"/>
                    <w:rPr>
                      <w:sz w:val="20"/>
                      <w:szCs w:val="20"/>
                      <w:lang w:val="tr-TR"/>
                    </w:rPr>
                  </w:pPr>
                  <w:r w:rsidRPr="00100423">
                    <w:rPr>
                      <w:sz w:val="20"/>
                      <w:szCs w:val="20"/>
                      <w:lang w:val="tr-TR"/>
                    </w:rPr>
                    <w:t>-</w:t>
                  </w:r>
                </w:p>
              </w:tc>
              <w:tc>
                <w:tcPr>
                  <w:tcW w:w="725" w:type="dxa"/>
                  <w:tcBorders>
                    <w:top w:val="single" w:sz="4" w:space="0" w:color="000000"/>
                    <w:left w:val="single" w:sz="4" w:space="0" w:color="000000"/>
                    <w:bottom w:val="single" w:sz="4" w:space="0" w:color="000000"/>
                    <w:right w:val="single" w:sz="4" w:space="0" w:color="000000"/>
                  </w:tcBorders>
                </w:tcPr>
                <w:p w14:paraId="77582E2D" w14:textId="459A91F7" w:rsidR="00100423" w:rsidRPr="00100423" w:rsidRDefault="00FB2A10" w:rsidP="00100423">
                  <w:pPr>
                    <w:pStyle w:val="TableParagraph"/>
                    <w:ind w:left="27"/>
                    <w:rPr>
                      <w:sz w:val="20"/>
                      <w:szCs w:val="20"/>
                      <w:lang w:val="tr-TR"/>
                    </w:rPr>
                  </w:pPr>
                  <w:r>
                    <w:rPr>
                      <w:sz w:val="20"/>
                      <w:szCs w:val="20"/>
                      <w:lang w:val="tr-TR"/>
                    </w:rPr>
                    <w:t>3</w:t>
                  </w:r>
                </w:p>
              </w:tc>
              <w:tc>
                <w:tcPr>
                  <w:tcW w:w="725" w:type="dxa"/>
                  <w:tcBorders>
                    <w:top w:val="single" w:sz="4" w:space="0" w:color="000000"/>
                    <w:left w:val="single" w:sz="4" w:space="0" w:color="000000"/>
                    <w:bottom w:val="single" w:sz="4" w:space="0" w:color="000000"/>
                    <w:right w:val="single" w:sz="4" w:space="0" w:color="000000"/>
                  </w:tcBorders>
                </w:tcPr>
                <w:p w14:paraId="0CF06651" w14:textId="562BEC90" w:rsidR="00100423" w:rsidRPr="00100423" w:rsidRDefault="00FB2A10" w:rsidP="00100423">
                  <w:pPr>
                    <w:pStyle w:val="TableParagraph"/>
                    <w:ind w:left="20"/>
                    <w:rPr>
                      <w:sz w:val="20"/>
                      <w:szCs w:val="20"/>
                      <w:lang w:val="tr-TR"/>
                    </w:rPr>
                  </w:pPr>
                  <w:r>
                    <w:rPr>
                      <w:sz w:val="20"/>
                      <w:szCs w:val="20"/>
                      <w:lang w:val="tr-TR"/>
                    </w:rPr>
                    <w:t>one</w:t>
                  </w:r>
                </w:p>
              </w:tc>
              <w:tc>
                <w:tcPr>
                  <w:tcW w:w="726" w:type="dxa"/>
                  <w:tcBorders>
                    <w:top w:val="single" w:sz="4" w:space="0" w:color="000000"/>
                    <w:left w:val="single" w:sz="4" w:space="0" w:color="000000"/>
                    <w:bottom w:val="single" w:sz="4" w:space="0" w:color="000000"/>
                    <w:right w:val="single" w:sz="4" w:space="0" w:color="000000"/>
                  </w:tcBorders>
                </w:tcPr>
                <w:p w14:paraId="7D91EF8A" w14:textId="3B1E073E" w:rsidR="00100423" w:rsidRPr="00100423" w:rsidRDefault="00100423" w:rsidP="00100423">
                  <w:pPr>
                    <w:pStyle w:val="TableParagraph"/>
                    <w:ind w:left="25"/>
                    <w:rPr>
                      <w:sz w:val="20"/>
                      <w:szCs w:val="20"/>
                      <w:lang w:val="tr-TR"/>
                    </w:rPr>
                  </w:pPr>
                  <w:r w:rsidRPr="00100423">
                    <w:rPr>
                      <w:sz w:val="20"/>
                      <w:szCs w:val="20"/>
                      <w:lang w:val="tr-TR"/>
                    </w:rPr>
                    <w:t>-</w:t>
                  </w:r>
                </w:p>
              </w:tc>
              <w:tc>
                <w:tcPr>
                  <w:tcW w:w="725" w:type="dxa"/>
                  <w:tcBorders>
                    <w:top w:val="single" w:sz="4" w:space="0" w:color="000000"/>
                    <w:left w:val="single" w:sz="4" w:space="0" w:color="000000"/>
                    <w:bottom w:val="single" w:sz="4" w:space="0" w:color="000000"/>
                    <w:right w:val="single" w:sz="4" w:space="0" w:color="000000"/>
                  </w:tcBorders>
                </w:tcPr>
                <w:p w14:paraId="629F7139" w14:textId="3DE5BD3A" w:rsidR="00100423" w:rsidRPr="00100423" w:rsidRDefault="00FB2A10" w:rsidP="00100423">
                  <w:pPr>
                    <w:pStyle w:val="TableParagraph"/>
                    <w:ind w:left="35"/>
                    <w:rPr>
                      <w:sz w:val="20"/>
                      <w:szCs w:val="20"/>
                      <w:lang w:val="tr-TR"/>
                    </w:rPr>
                  </w:pPr>
                  <w:r>
                    <w:rPr>
                      <w:sz w:val="20"/>
                      <w:szCs w:val="20"/>
                      <w:lang w:val="tr-TR"/>
                    </w:rPr>
                    <w:t>one</w:t>
                  </w:r>
                </w:p>
              </w:tc>
              <w:tc>
                <w:tcPr>
                  <w:tcW w:w="726" w:type="dxa"/>
                  <w:tcBorders>
                    <w:top w:val="single" w:sz="4" w:space="0" w:color="000000"/>
                    <w:left w:val="single" w:sz="4" w:space="0" w:color="000000"/>
                    <w:bottom w:val="single" w:sz="4" w:space="0" w:color="000000"/>
                    <w:right w:val="single" w:sz="4" w:space="0" w:color="000000"/>
                  </w:tcBorders>
                </w:tcPr>
                <w:p w14:paraId="19C78DB9" w14:textId="0A08A613" w:rsidR="00100423" w:rsidRPr="00100423" w:rsidRDefault="00100423" w:rsidP="00100423">
                  <w:pPr>
                    <w:pStyle w:val="TableParagraph"/>
                    <w:ind w:left="25"/>
                    <w:rPr>
                      <w:sz w:val="20"/>
                      <w:szCs w:val="20"/>
                      <w:lang w:val="tr-TR"/>
                    </w:rPr>
                  </w:pPr>
                  <w:r w:rsidRPr="00100423">
                    <w:rPr>
                      <w:sz w:val="20"/>
                      <w:szCs w:val="20"/>
                      <w:lang w:val="tr-TR"/>
                    </w:rPr>
                    <w:t>-</w:t>
                  </w:r>
                </w:p>
              </w:tc>
              <w:tc>
                <w:tcPr>
                  <w:tcW w:w="725" w:type="dxa"/>
                  <w:tcBorders>
                    <w:top w:val="single" w:sz="4" w:space="0" w:color="000000"/>
                    <w:left w:val="single" w:sz="4" w:space="0" w:color="000000"/>
                    <w:bottom w:val="single" w:sz="4" w:space="0" w:color="000000"/>
                    <w:right w:val="single" w:sz="4" w:space="0" w:color="000000"/>
                  </w:tcBorders>
                </w:tcPr>
                <w:p w14:paraId="1794A8E8" w14:textId="08D7E47F" w:rsidR="00100423" w:rsidRPr="00100423" w:rsidRDefault="00100423" w:rsidP="00100423">
                  <w:pPr>
                    <w:pStyle w:val="TableParagraph"/>
                    <w:ind w:left="24"/>
                    <w:rPr>
                      <w:sz w:val="20"/>
                      <w:szCs w:val="20"/>
                      <w:lang w:val="tr-TR"/>
                    </w:rPr>
                  </w:pPr>
                  <w:r w:rsidRPr="00100423">
                    <w:rPr>
                      <w:sz w:val="20"/>
                      <w:szCs w:val="20"/>
                      <w:lang w:val="tr-TR"/>
                    </w:rPr>
                    <w:t>-</w:t>
                  </w:r>
                </w:p>
              </w:tc>
              <w:tc>
                <w:tcPr>
                  <w:tcW w:w="725" w:type="dxa"/>
                  <w:tcBorders>
                    <w:top w:val="single" w:sz="4" w:space="0" w:color="000000"/>
                    <w:left w:val="single" w:sz="4" w:space="0" w:color="000000"/>
                    <w:bottom w:val="single" w:sz="4" w:space="0" w:color="000000"/>
                    <w:right w:val="single" w:sz="4" w:space="0" w:color="000000"/>
                  </w:tcBorders>
                </w:tcPr>
                <w:p w14:paraId="3D2096AF" w14:textId="5D659B73" w:rsidR="00100423" w:rsidRPr="00100423" w:rsidRDefault="00100423" w:rsidP="00100423">
                  <w:pPr>
                    <w:pStyle w:val="TableParagraph"/>
                    <w:ind w:left="24"/>
                    <w:rPr>
                      <w:sz w:val="20"/>
                      <w:szCs w:val="20"/>
                      <w:lang w:val="tr-TR"/>
                    </w:rPr>
                  </w:pPr>
                  <w:r w:rsidRPr="00100423">
                    <w:rPr>
                      <w:sz w:val="20"/>
                      <w:szCs w:val="20"/>
                      <w:lang w:val="tr-TR"/>
                    </w:rPr>
                    <w:t>-</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AF60D" w14:textId="77777777" w:rsidR="007C66FE" w:rsidRDefault="007C66FE" w:rsidP="002B2BC7">
      <w:r>
        <w:separator/>
      </w:r>
    </w:p>
  </w:endnote>
  <w:endnote w:type="continuationSeparator" w:id="0">
    <w:p w14:paraId="3F8A202B" w14:textId="77777777" w:rsidR="007C66FE" w:rsidRDefault="007C66F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7EE8" w14:textId="77777777" w:rsidR="007C66FE" w:rsidRDefault="007C66FE" w:rsidP="002B2BC7">
      <w:r>
        <w:separator/>
      </w:r>
    </w:p>
  </w:footnote>
  <w:footnote w:type="continuationSeparator" w:id="0">
    <w:p w14:paraId="5D6D837D" w14:textId="77777777" w:rsidR="007C66FE" w:rsidRDefault="007C66FE"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C176446"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9A1ABD">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9A1ABD">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00423"/>
    <w:rsid w:val="00113095"/>
    <w:rsid w:val="001725C7"/>
    <w:rsid w:val="00197A6A"/>
    <w:rsid w:val="001A7C41"/>
    <w:rsid w:val="001D7A35"/>
    <w:rsid w:val="001E4193"/>
    <w:rsid w:val="00200345"/>
    <w:rsid w:val="00256B65"/>
    <w:rsid w:val="002752C1"/>
    <w:rsid w:val="002A3D51"/>
    <w:rsid w:val="002B2BC7"/>
    <w:rsid w:val="002C519C"/>
    <w:rsid w:val="002E7116"/>
    <w:rsid w:val="003170FC"/>
    <w:rsid w:val="0035277B"/>
    <w:rsid w:val="00374AF8"/>
    <w:rsid w:val="0038549F"/>
    <w:rsid w:val="00386DF4"/>
    <w:rsid w:val="003928B5"/>
    <w:rsid w:val="00407A6D"/>
    <w:rsid w:val="0042577E"/>
    <w:rsid w:val="004660D1"/>
    <w:rsid w:val="00525763"/>
    <w:rsid w:val="0058377F"/>
    <w:rsid w:val="005A25B0"/>
    <w:rsid w:val="005A4303"/>
    <w:rsid w:val="005B5938"/>
    <w:rsid w:val="005B7E78"/>
    <w:rsid w:val="005D5A18"/>
    <w:rsid w:val="00617749"/>
    <w:rsid w:val="00653A19"/>
    <w:rsid w:val="00662FDF"/>
    <w:rsid w:val="006934C2"/>
    <w:rsid w:val="00707970"/>
    <w:rsid w:val="00745301"/>
    <w:rsid w:val="00747EAF"/>
    <w:rsid w:val="00775EF7"/>
    <w:rsid w:val="007A491B"/>
    <w:rsid w:val="007B09C6"/>
    <w:rsid w:val="007C0744"/>
    <w:rsid w:val="007C66FE"/>
    <w:rsid w:val="00806EC0"/>
    <w:rsid w:val="00827C93"/>
    <w:rsid w:val="00855322"/>
    <w:rsid w:val="00873AE1"/>
    <w:rsid w:val="00886970"/>
    <w:rsid w:val="008B0450"/>
    <w:rsid w:val="008B159C"/>
    <w:rsid w:val="008E0291"/>
    <w:rsid w:val="008F30B2"/>
    <w:rsid w:val="008F3BA1"/>
    <w:rsid w:val="0092731F"/>
    <w:rsid w:val="0093445F"/>
    <w:rsid w:val="00964994"/>
    <w:rsid w:val="009A1ABD"/>
    <w:rsid w:val="009D3451"/>
    <w:rsid w:val="009E0FD7"/>
    <w:rsid w:val="009F1CE4"/>
    <w:rsid w:val="009F5F87"/>
    <w:rsid w:val="00A25C74"/>
    <w:rsid w:val="00A866F1"/>
    <w:rsid w:val="00A97765"/>
    <w:rsid w:val="00AA354F"/>
    <w:rsid w:val="00AA4FAF"/>
    <w:rsid w:val="00AC3375"/>
    <w:rsid w:val="00AC3D88"/>
    <w:rsid w:val="00B02952"/>
    <w:rsid w:val="00B07999"/>
    <w:rsid w:val="00B31A6E"/>
    <w:rsid w:val="00B31FD7"/>
    <w:rsid w:val="00B40B42"/>
    <w:rsid w:val="00B45D14"/>
    <w:rsid w:val="00B72DC8"/>
    <w:rsid w:val="00B74DA1"/>
    <w:rsid w:val="00B82094"/>
    <w:rsid w:val="00C80F1B"/>
    <w:rsid w:val="00D425A6"/>
    <w:rsid w:val="00D606AB"/>
    <w:rsid w:val="00DC29D5"/>
    <w:rsid w:val="00DF1D0E"/>
    <w:rsid w:val="00DF6798"/>
    <w:rsid w:val="00E17654"/>
    <w:rsid w:val="00E41EBA"/>
    <w:rsid w:val="00E5606A"/>
    <w:rsid w:val="00F11203"/>
    <w:rsid w:val="00F72803"/>
    <w:rsid w:val="00FB2A10"/>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11F7EB2A-57AD-41A7-BCFB-0590364C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C7C6-C426-4146-A462-87FBE73E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dc:creator>
  <cp:lastModifiedBy>Hp</cp:lastModifiedBy>
  <cp:revision>2</cp:revision>
  <cp:lastPrinted>2021-04-08T05:58:00Z</cp:lastPrinted>
  <dcterms:created xsi:type="dcterms:W3CDTF">2022-10-31T21:29:00Z</dcterms:created>
  <dcterms:modified xsi:type="dcterms:W3CDTF">2022-10-31T21:29:00Z</dcterms:modified>
</cp:coreProperties>
</file>