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9D1E" w14:textId="77777777" w:rsidR="00071D0B" w:rsidRDefault="00071D0B"/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751AB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6CFE4EA3" w:rsidR="001E4193" w:rsidRPr="008751AB" w:rsidRDefault="00071D0B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751A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8751AB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8751A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751AB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8751AB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8751AB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24BE712" w:rsidR="001E4193" w:rsidRPr="008751AB" w:rsidRDefault="00071D0B" w:rsidP="00071D0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>Professıonal</w:t>
                  </w:r>
                  <w:proofErr w:type="spellEnd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b/>
                      <w:sz w:val="24"/>
                      <w:szCs w:val="24"/>
                      <w:lang w:val="tr-TR"/>
                    </w:rPr>
                    <w:t>Accountıng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8751AB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53E6AA6" w:rsidR="001E4193" w:rsidRPr="008751AB" w:rsidRDefault="00071D0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321200F2" w:rsidR="001E4193" w:rsidRPr="008751AB" w:rsidRDefault="00F207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0464866" w:rsidR="001E4193" w:rsidRPr="008751AB" w:rsidRDefault="00F207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B39912E" w:rsidR="001E4193" w:rsidRPr="008751AB" w:rsidRDefault="00F207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071D0B" w:rsidRPr="008751AB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C419157" w:rsidR="00071D0B" w:rsidRPr="008751AB" w:rsidRDefault="00071D0B" w:rsidP="00071D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071D0B" w:rsidRPr="008751AB" w:rsidRDefault="00071D0B" w:rsidP="00071D0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71D0B" w:rsidRPr="008751AB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404D3810" w:rsidR="00071D0B" w:rsidRPr="008751AB" w:rsidRDefault="00071D0B" w:rsidP="00071D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071D0B" w:rsidRPr="008751AB" w:rsidRDefault="00071D0B" w:rsidP="00071D0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071D0B" w:rsidRPr="008751AB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BF9BCB4" w:rsidR="00071D0B" w:rsidRPr="008751AB" w:rsidRDefault="00071D0B" w:rsidP="00071D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55CAE43" w:rsidR="00071D0B" w:rsidRPr="008751AB" w:rsidRDefault="00071D0B" w:rsidP="00071D0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071D0B" w:rsidRPr="008751AB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63995D4A" w:rsidR="00071D0B" w:rsidRPr="008751AB" w:rsidRDefault="00071D0B" w:rsidP="00071D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071D0B" w:rsidRPr="008751AB" w:rsidRDefault="00071D0B" w:rsidP="00071D0B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071D0B" w:rsidRPr="008751AB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543F7554" w:rsidR="00071D0B" w:rsidRPr="008751AB" w:rsidRDefault="00071D0B" w:rsidP="00071D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071D0B" w:rsidRPr="008751AB" w:rsidRDefault="00071D0B" w:rsidP="00071D0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071D0B" w:rsidRPr="008751AB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07E376ED" w:rsidR="00071D0B" w:rsidRPr="008751AB" w:rsidRDefault="00071D0B" w:rsidP="00071D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071D0B" w:rsidRPr="008751AB" w:rsidRDefault="00071D0B" w:rsidP="00071D0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071D0B" w:rsidRPr="008751AB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3C562622" w:rsidR="00071D0B" w:rsidRPr="008751AB" w:rsidRDefault="00071D0B" w:rsidP="00071D0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00686FE4" w:rsidR="00071D0B" w:rsidRPr="008751AB" w:rsidRDefault="00071D0B" w:rsidP="00071D0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</w:rPr>
                    <w:t xml:space="preserve">Main objective of the course; students have general information about </w:t>
                  </w:r>
                  <w:r w:rsidR="00C34EA1" w:rsidRPr="008751AB">
                    <w:rPr>
                      <w:sz w:val="24"/>
                      <w:szCs w:val="24"/>
                    </w:rPr>
                    <w:t>accounting job and related</w:t>
                  </w:r>
                  <w:r w:rsidRPr="008751AB">
                    <w:rPr>
                      <w:sz w:val="24"/>
                      <w:szCs w:val="24"/>
                    </w:rPr>
                    <w:t xml:space="preserve"> legal regulations </w:t>
                  </w:r>
                </w:p>
              </w:tc>
            </w:tr>
            <w:tr w:rsidR="00071D0B" w:rsidRPr="008751AB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5001BD7E" w:rsidR="00071D0B" w:rsidRPr="008751AB" w:rsidRDefault="00071D0B" w:rsidP="00071D0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255EAC1" w14:textId="3BA57058" w:rsidR="00071D0B" w:rsidRPr="008751AB" w:rsidRDefault="00071D0B" w:rsidP="00071D0B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8751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At the end of the course, the student;</w:t>
                  </w:r>
                </w:p>
                <w:p w14:paraId="151BCABA" w14:textId="77777777" w:rsidR="00071D0B" w:rsidRPr="008751AB" w:rsidRDefault="00071D0B" w:rsidP="00071D0B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Knows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SMMM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CPA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No. 3568.</w:t>
                  </w:r>
                </w:p>
                <w:p w14:paraId="663D0887" w14:textId="77777777" w:rsidR="00071D0B" w:rsidRPr="008751AB" w:rsidRDefault="00071D0B" w:rsidP="00071D0B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Comprehends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subject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SMMM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CPA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profession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entry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conditions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working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procedures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rights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duties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4E7CFD68" w14:textId="77777777" w:rsidR="00071D0B" w:rsidRPr="008751AB" w:rsidRDefault="00071D0B" w:rsidP="00071D0B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Knows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establishment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qualifications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activity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limits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SMMM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YMM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chambers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TURMOB.</w:t>
                  </w:r>
                </w:p>
                <w:p w14:paraId="2C125ADF" w14:textId="77777777" w:rsidR="00071D0B" w:rsidRPr="008751AB" w:rsidRDefault="00071D0B" w:rsidP="00071D0B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Understands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disciplinary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regulations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which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members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profession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are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subject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3D474249" w14:textId="09AC37CD" w:rsidR="00071D0B" w:rsidRPr="008751AB" w:rsidRDefault="00071D0B" w:rsidP="00071D0B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Knows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ethical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followed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by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members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profession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071D0B" w:rsidRPr="008751AB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49C0BC48" w:rsidR="00071D0B" w:rsidRPr="008751AB" w:rsidRDefault="00071D0B" w:rsidP="00071D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40F2101F" w:rsidR="00071D0B" w:rsidRPr="008751AB" w:rsidRDefault="00C34EA1" w:rsidP="00071D0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noProof/>
                      <w:sz w:val="24"/>
                      <w:szCs w:val="24"/>
                      <w:lang w:val="tr-TR"/>
                    </w:rPr>
                    <w:t xml:space="preserve">This course includes </w:t>
                  </w:r>
                  <w:r w:rsidRPr="008751AB">
                    <w:rPr>
                      <w:sz w:val="24"/>
                      <w:szCs w:val="24"/>
                    </w:rPr>
                    <w:t>a</w:t>
                  </w:r>
                  <w:r w:rsidR="00071D0B" w:rsidRPr="008751AB">
                    <w:rPr>
                      <w:sz w:val="24"/>
                      <w:szCs w:val="24"/>
                    </w:rPr>
                    <w:t>cc</w:t>
                  </w:r>
                  <w:r w:rsidRPr="008751AB">
                    <w:rPr>
                      <w:sz w:val="24"/>
                      <w:szCs w:val="24"/>
                    </w:rPr>
                    <w:t xml:space="preserve">ounting profession and </w:t>
                  </w:r>
                  <w:r w:rsidR="00071D0B" w:rsidRPr="008751AB">
                    <w:rPr>
                      <w:sz w:val="24"/>
                      <w:szCs w:val="24"/>
                    </w:rPr>
                    <w:t xml:space="preserve">general legal </w:t>
                  </w:r>
                  <w:r w:rsidRPr="008751AB">
                    <w:rPr>
                      <w:sz w:val="24"/>
                      <w:szCs w:val="24"/>
                    </w:rPr>
                    <w:t>regulations, the</w:t>
                  </w:r>
                  <w:r w:rsidR="00071D0B" w:rsidRPr="008751AB">
                    <w:rPr>
                      <w:noProof/>
                      <w:sz w:val="24"/>
                      <w:szCs w:val="24"/>
                      <w:lang w:val="tr-TR"/>
                    </w:rPr>
                    <w:t xml:space="preserve"> accounting professional law numbered 3568.</w:t>
                  </w:r>
                </w:p>
              </w:tc>
            </w:tr>
            <w:tr w:rsidR="001E4193" w:rsidRPr="008751AB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8751AB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110DB826" w:rsidR="001E4193" w:rsidRPr="008751AB" w:rsidRDefault="00C34EA1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E4193" w:rsidRPr="008751AB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4C97EC92" w:rsidR="001E4193" w:rsidRPr="008751AB" w:rsidRDefault="00C34EA1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1F9B3B3" w:rsidR="001E4193" w:rsidRPr="008751AB" w:rsidRDefault="00F2073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</w:rPr>
                    <w:t>Accounting your profession subject and relating to general legal regulations</w:t>
                  </w:r>
                </w:p>
              </w:tc>
            </w:tr>
            <w:tr w:rsidR="001E4193" w:rsidRPr="008751AB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8751A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BA997BE" w:rsidR="001E4193" w:rsidRPr="008751AB" w:rsidRDefault="00F2073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number 3568 independent accountant financial consultancy and swore financial consultancy law about general aspect information giving</w:t>
                  </w:r>
                </w:p>
              </w:tc>
            </w:tr>
            <w:tr w:rsidR="001E4193" w:rsidRPr="008751AB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8751A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AC38CBF" w:rsidR="001E4193" w:rsidRPr="008751AB" w:rsidRDefault="00F207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Independent accountant , freelance accountant financial advisor and swore financial your advisors study method and the fundamentals about regulation</w:t>
                  </w:r>
                </w:p>
              </w:tc>
            </w:tr>
            <w:tr w:rsidR="001E4193" w:rsidRPr="008751AB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8751A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1833B62" w:rsidR="001E4193" w:rsidRPr="008751AB" w:rsidRDefault="00F2073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Independent accountant , freelance accountant financial advisor and swore financial your advisors study method and the fundamentals about regulation</w:t>
                  </w:r>
                </w:p>
              </w:tc>
            </w:tr>
            <w:tr w:rsidR="001E4193" w:rsidRPr="008751AB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8751AB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DC123A9" w:rsidR="001E4193" w:rsidRPr="008751AB" w:rsidRDefault="00F2073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Independent accountant , freelance accountant financial advisor and swore financial your advisors study method and the fundamentals about regulation</w:t>
                  </w:r>
                </w:p>
              </w:tc>
            </w:tr>
            <w:tr w:rsidR="001E4193" w:rsidRPr="008751AB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8751A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EF86FB4" w:rsidR="001E4193" w:rsidRPr="008751AB" w:rsidRDefault="00F2073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Qualifications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activity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limits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chambers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certified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accountants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certified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accountants</w:t>
                  </w:r>
                  <w:proofErr w:type="spellEnd"/>
                </w:p>
              </w:tc>
            </w:tr>
            <w:tr w:rsidR="001E4193" w:rsidRPr="008751AB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8751AB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6CA3ED8" w:rsidR="001E4193" w:rsidRPr="008751AB" w:rsidRDefault="00F2073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Qualifications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activity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limits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chambers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certified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accountants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certified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accountants</w:t>
                  </w:r>
                  <w:proofErr w:type="spellEnd"/>
                </w:p>
              </w:tc>
            </w:tr>
            <w:tr w:rsidR="001E4193" w:rsidRPr="008751AB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8751A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A269074" w:rsidR="001E4193" w:rsidRPr="008751AB" w:rsidRDefault="00F2073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Association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Chambers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Certified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Accountants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Certified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Accountants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Turkey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(TURMOB)</w:t>
                  </w:r>
                </w:p>
              </w:tc>
            </w:tr>
            <w:tr w:rsidR="001E4193" w:rsidRPr="008751AB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8751AB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C8CC0E2" w:rsidR="001E4193" w:rsidRPr="008751AB" w:rsidRDefault="00F2073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Association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Chambers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Certified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Accountants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Certified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Public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Accountants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Turkey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(TURMOB)</w:t>
                  </w:r>
                </w:p>
              </w:tc>
            </w:tr>
            <w:tr w:rsidR="001E4193" w:rsidRPr="008751AB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8751A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2755A33" w:rsidR="001E4193" w:rsidRPr="008751AB" w:rsidRDefault="005A36B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Working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procedures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regarding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audits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carried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out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by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SMMM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CPAs</w:t>
                  </w:r>
                  <w:proofErr w:type="spellEnd"/>
                </w:p>
              </w:tc>
            </w:tr>
            <w:tr w:rsidR="001E4193" w:rsidRPr="008751AB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45F1B815" w:rsidR="001E4193" w:rsidRPr="008751AB" w:rsidRDefault="00C34EA1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8C64898" w:rsidR="001E4193" w:rsidRPr="008751AB" w:rsidRDefault="005A36B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Working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procedures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regarding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audits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carried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out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by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SMMM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CPAs</w:t>
                  </w:r>
                  <w:proofErr w:type="spellEnd"/>
                </w:p>
              </w:tc>
            </w:tr>
            <w:tr w:rsidR="001E4193" w:rsidRPr="008751AB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8751AB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B8BBBE0" w:rsidR="001E4193" w:rsidRPr="008751AB" w:rsidRDefault="005A36B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SMMM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YMM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disciplinary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regulation</w:t>
                  </w:r>
                  <w:proofErr w:type="spellEnd"/>
                </w:p>
              </w:tc>
            </w:tr>
            <w:tr w:rsidR="001E4193" w:rsidRPr="008751AB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8751AB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7FEA0BA" w:rsidR="001E4193" w:rsidRPr="008751AB" w:rsidRDefault="005A36B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Regulation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on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ethical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</w:p>
              </w:tc>
            </w:tr>
            <w:tr w:rsidR="001E4193" w:rsidRPr="008751AB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8751AB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1AB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13B5E12" w:rsidR="001E4193" w:rsidRPr="008751AB" w:rsidRDefault="005A36B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Regulation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on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ethical</w:t>
                  </w:r>
                  <w:proofErr w:type="spellEnd"/>
                  <w:r w:rsidRPr="008751A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4"/>
                      <w:szCs w:val="24"/>
                      <w:lang w:val="tr-TR"/>
                    </w:rPr>
                    <w:t>principles</w:t>
                  </w:r>
                  <w:proofErr w:type="spellEnd"/>
                </w:p>
              </w:tc>
            </w:tr>
          </w:tbl>
          <w:p w14:paraId="73C8F90D" w14:textId="77777777" w:rsidR="00A25C74" w:rsidRPr="00072F33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8751AB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57F4A8D3" w:rsidR="001E4193" w:rsidRPr="008751AB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8751AB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751AB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05A57630" w14:textId="107D02AE" w:rsidR="00904685" w:rsidRPr="008751AB" w:rsidRDefault="008751AB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Students are expected to understand the main topics of this course and use it in their fields and applications</w:t>
                  </w:r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</w:tr>
            <w:tr w:rsidR="001E4193" w:rsidRPr="008751AB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229DCEAD" w:rsidR="001E4193" w:rsidRPr="008751AB" w:rsidRDefault="00C34EA1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7C69D4" w:rsidRPr="008751AB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F30DD43" w14:textId="78D3B472" w:rsidR="007C69D4" w:rsidRPr="008751AB" w:rsidRDefault="007C69D4" w:rsidP="007C69D4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 </w:t>
                  </w:r>
                  <w:proofErr w:type="spellStart"/>
                  <w:r w:rsidRPr="008751AB">
                    <w:rPr>
                      <w:bCs/>
                      <w:sz w:val="20"/>
                      <w:szCs w:val="20"/>
                    </w:rPr>
                    <w:t>Arikan</w:t>
                  </w:r>
                  <w:proofErr w:type="spellEnd"/>
                  <w:r w:rsidRPr="008751AB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51AB">
                    <w:rPr>
                      <w:bCs/>
                      <w:sz w:val="20"/>
                      <w:szCs w:val="20"/>
                    </w:rPr>
                    <w:t>Yahya</w:t>
                  </w:r>
                  <w:proofErr w:type="spellEnd"/>
                  <w:r w:rsidRPr="008751AB">
                    <w:rPr>
                      <w:bCs/>
                      <w:sz w:val="20"/>
                      <w:szCs w:val="20"/>
                    </w:rPr>
                    <w:t xml:space="preserve"> (2019), </w:t>
                  </w:r>
                  <w:r w:rsidRPr="008751AB">
                    <w:rPr>
                      <w:bCs/>
                      <w:i/>
                      <w:sz w:val="20"/>
                      <w:szCs w:val="20"/>
                    </w:rPr>
                    <w:t xml:space="preserve">Professional </w:t>
                  </w:r>
                  <w:proofErr w:type="gramStart"/>
                  <w:r w:rsidRPr="008751AB">
                    <w:rPr>
                      <w:bCs/>
                      <w:i/>
                      <w:sz w:val="20"/>
                      <w:szCs w:val="20"/>
                    </w:rPr>
                    <w:t xml:space="preserve">Law </w:t>
                  </w:r>
                  <w:r w:rsidRPr="008751AB">
                    <w:rPr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8751AB">
                    <w:rPr>
                      <w:bCs/>
                      <w:sz w:val="20"/>
                      <w:szCs w:val="20"/>
                    </w:rPr>
                    <w:t xml:space="preserve"> Istanbul Chamber of Certified Public Accountants. Istanbul</w:t>
                  </w:r>
                </w:p>
                <w:p w14:paraId="12BFD2EE" w14:textId="50A51F64" w:rsidR="007C69D4" w:rsidRPr="008751AB" w:rsidRDefault="007C69D4" w:rsidP="007C69D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51AB">
                    <w:rPr>
                      <w:sz w:val="20"/>
                      <w:szCs w:val="20"/>
                    </w:rPr>
                    <w:t>Ozmen</w:t>
                  </w:r>
                  <w:proofErr w:type="spellEnd"/>
                  <w:r w:rsidRPr="008751AB">
                    <w:rPr>
                      <w:sz w:val="20"/>
                      <w:szCs w:val="20"/>
                    </w:rPr>
                    <w:t xml:space="preserve"> R.2020. </w:t>
                  </w:r>
                  <w:r w:rsidRPr="008751AB">
                    <w:rPr>
                      <w:bCs/>
                      <w:i/>
                      <w:sz w:val="20"/>
                      <w:szCs w:val="20"/>
                    </w:rPr>
                    <w:t xml:space="preserve">Uniform Account Plan SMMM and CPA </w:t>
                  </w:r>
                  <w:proofErr w:type="gramStart"/>
                  <w:r w:rsidRPr="008751AB">
                    <w:rPr>
                      <w:bCs/>
                      <w:i/>
                      <w:sz w:val="20"/>
                      <w:szCs w:val="20"/>
                    </w:rPr>
                    <w:t xml:space="preserve">Legislation </w:t>
                  </w:r>
                  <w:r w:rsidRPr="008751AB">
                    <w:rPr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8751AB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751AB">
                    <w:rPr>
                      <w:bCs/>
                      <w:sz w:val="20"/>
                      <w:szCs w:val="20"/>
                    </w:rPr>
                    <w:t>Seçkin</w:t>
                  </w:r>
                  <w:proofErr w:type="spellEnd"/>
                  <w:r w:rsidRPr="008751AB">
                    <w:rPr>
                      <w:bCs/>
                      <w:sz w:val="20"/>
                      <w:szCs w:val="20"/>
                    </w:rPr>
                    <w:t xml:space="preserve"> Publishing . Istanbul</w:t>
                  </w:r>
                </w:p>
              </w:tc>
            </w:tr>
            <w:tr w:rsidR="007C69D4" w:rsidRPr="008751AB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072B8666" w:rsidR="007C69D4" w:rsidRPr="008751AB" w:rsidRDefault="00C34EA1" w:rsidP="007C69D4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7C69D4" w:rsidRPr="008751AB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7C69D4" w:rsidRPr="008751AB" w:rsidRDefault="007C69D4" w:rsidP="007C69D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7C69D4" w:rsidRPr="008751AB" w:rsidRDefault="007C69D4" w:rsidP="007C69D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8751AB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8751AB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289C5C6B" w14:textId="77777777" w:rsidR="00C34EA1" w:rsidRPr="008751AB" w:rsidRDefault="00C34EA1" w:rsidP="00C34EA1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  <w:p w14:paraId="1192371C" w14:textId="77777777" w:rsidR="00C34EA1" w:rsidRPr="008751AB" w:rsidRDefault="00C34EA1" w:rsidP="00C34EA1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5265DB56" w:rsidR="00930034" w:rsidRPr="008751AB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8751AB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8751AB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8751AB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8751AB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8751AB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8751AB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8751AB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8751AB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8751AB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8751AB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8751AB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8751AB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8751AB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8751AB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8751AB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5A36B8" w:rsidRPr="008751AB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5A36B8" w:rsidRPr="008751AB" w:rsidRDefault="005A36B8" w:rsidP="005A36B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5DD8A64B" w:rsidR="005A36B8" w:rsidRPr="008751AB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5B708142" w:rsidR="005A36B8" w:rsidRPr="008751AB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061B9E0B" w:rsidR="005A36B8" w:rsidRPr="008751AB" w:rsidRDefault="005A36B8" w:rsidP="005A36B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6C8AB009" w:rsidR="005A36B8" w:rsidRPr="008751AB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1F903146" w:rsidR="005A36B8" w:rsidRPr="008751AB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79BF0266" w:rsidR="005A36B8" w:rsidRPr="008751AB" w:rsidRDefault="005A36B8" w:rsidP="005A36B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655A2705" w14:textId="2FCBF732" w:rsidR="005A36B8" w:rsidRPr="008751AB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ED7019F" w:rsidR="005A36B8" w:rsidRPr="008751AB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5965FD0A" w:rsidR="005A36B8" w:rsidRPr="008751AB" w:rsidRDefault="005A36B8" w:rsidP="005A36B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38A93F07" w:rsidR="005A36B8" w:rsidRPr="008751AB" w:rsidRDefault="005A36B8" w:rsidP="005A36B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B234939" w14:textId="4FE3B394" w:rsidR="005A36B8" w:rsidRPr="008751AB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6D6D0BE8" w:rsidR="005A36B8" w:rsidRPr="008751AB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A36B8" w:rsidRPr="008751AB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5A36B8" w:rsidRPr="008751AB" w:rsidRDefault="005A36B8" w:rsidP="005A36B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0B6EA6A4" w:rsidR="005A36B8" w:rsidRPr="008751AB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2EFB8FA9" w:rsidR="005A36B8" w:rsidRPr="008751AB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03C31513" w:rsidR="005A36B8" w:rsidRPr="008751AB" w:rsidRDefault="005A36B8" w:rsidP="005A36B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6E0C22BC" w:rsidR="005A36B8" w:rsidRPr="008751AB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629D8646" w:rsidR="005A36B8" w:rsidRPr="008751AB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0350E8F" w:rsidR="005A36B8" w:rsidRPr="008751AB" w:rsidRDefault="005A36B8" w:rsidP="005A36B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01E5CA4" w14:textId="1E7C69B4" w:rsidR="005A36B8" w:rsidRPr="008751AB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25EFEB7E" w:rsidR="005A36B8" w:rsidRPr="008751AB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002A1718" w:rsidR="005A36B8" w:rsidRPr="008751AB" w:rsidRDefault="005A36B8" w:rsidP="005A36B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69C4B0C8" w:rsidR="005A36B8" w:rsidRPr="008751AB" w:rsidRDefault="005A36B8" w:rsidP="005A36B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6595104" w14:textId="39BEEA49" w:rsidR="005A36B8" w:rsidRPr="008751AB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6C2EBD85" w:rsidR="005A36B8" w:rsidRPr="008751AB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A36B8" w:rsidRPr="008751AB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5A36B8" w:rsidRPr="008751AB" w:rsidRDefault="005A36B8" w:rsidP="005A36B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582990B3" w:rsidR="005A36B8" w:rsidRPr="008751AB" w:rsidRDefault="005A36B8" w:rsidP="005A36B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DA106C2" w:rsidR="005A36B8" w:rsidRPr="008751AB" w:rsidRDefault="005A36B8" w:rsidP="005A36B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358D1140" w:rsidR="005A36B8" w:rsidRPr="008751AB" w:rsidRDefault="005A36B8" w:rsidP="005A36B8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FDB96BE" w:rsidR="005A36B8" w:rsidRPr="008751AB" w:rsidRDefault="005A36B8" w:rsidP="005A36B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2632F6B4" w:rsidR="005A36B8" w:rsidRPr="008751AB" w:rsidRDefault="005A36B8" w:rsidP="005A36B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C2F1EA7" w:rsidR="005A36B8" w:rsidRPr="008751AB" w:rsidRDefault="005A36B8" w:rsidP="005A36B8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0D6DF29A" w14:textId="06B7962F" w:rsidR="005A36B8" w:rsidRPr="008751AB" w:rsidRDefault="005A36B8" w:rsidP="005A36B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4C092E50" w:rsidR="005A36B8" w:rsidRPr="008751AB" w:rsidRDefault="005A36B8" w:rsidP="005A36B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17429778" w:rsidR="005A36B8" w:rsidRPr="008751AB" w:rsidRDefault="005A36B8" w:rsidP="005A36B8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0B9995A" w:rsidR="005A36B8" w:rsidRPr="008751AB" w:rsidRDefault="005A36B8" w:rsidP="005A36B8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452F4B72" w14:textId="1B3D0BD5" w:rsidR="005A36B8" w:rsidRPr="008751AB" w:rsidRDefault="005A36B8" w:rsidP="005A36B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FFBA0DB" w:rsidR="005A36B8" w:rsidRPr="008751AB" w:rsidRDefault="005A36B8" w:rsidP="005A36B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A36B8" w:rsidRPr="008751AB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5A36B8" w:rsidRPr="008751AB" w:rsidRDefault="005A36B8" w:rsidP="005A36B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4356A70F" w:rsidR="005A36B8" w:rsidRPr="008751AB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6E53B872" w:rsidR="005A36B8" w:rsidRPr="008751AB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1CD7F0FE" w:rsidR="005A36B8" w:rsidRPr="008751AB" w:rsidRDefault="005A36B8" w:rsidP="005A36B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344F241" w:rsidR="005A36B8" w:rsidRPr="008751AB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270E6103" w:rsidR="005A36B8" w:rsidRPr="008751AB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6DAC68CF" w:rsidR="005A36B8" w:rsidRPr="008751AB" w:rsidRDefault="005A36B8" w:rsidP="005A36B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408505E3" w14:textId="0A3DBA4C" w:rsidR="005A36B8" w:rsidRPr="008751AB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D20BB11" w:rsidR="005A36B8" w:rsidRPr="008751AB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6BB563A0" w:rsidR="005A36B8" w:rsidRPr="008751AB" w:rsidRDefault="005A36B8" w:rsidP="005A36B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28BBD30F" w:rsidR="005A36B8" w:rsidRPr="008751AB" w:rsidRDefault="005A36B8" w:rsidP="005A36B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1C0BEF93" w14:textId="489CA983" w:rsidR="005A36B8" w:rsidRPr="008751AB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3D1FCFDF" w:rsidR="005A36B8" w:rsidRPr="008751AB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A36B8" w:rsidRPr="008751AB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5A36B8" w:rsidRPr="008751AB" w:rsidRDefault="005A36B8" w:rsidP="005A36B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08766A38" w:rsidR="005A36B8" w:rsidRPr="008751AB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41D58F68" w:rsidR="005A36B8" w:rsidRPr="008751AB" w:rsidRDefault="005A36B8" w:rsidP="005A36B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38EB50F0" w:rsidR="005A36B8" w:rsidRPr="008751AB" w:rsidRDefault="005A36B8" w:rsidP="005A36B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368CDDF5" w:rsidR="005A36B8" w:rsidRPr="008751AB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552BC084" w:rsidR="005A36B8" w:rsidRPr="008751AB" w:rsidRDefault="005A36B8" w:rsidP="005A36B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0A8570DB" w:rsidR="005A36B8" w:rsidRPr="008751AB" w:rsidRDefault="005A36B8" w:rsidP="005A36B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6F113FBC" w14:textId="3C47406D" w:rsidR="005A36B8" w:rsidRPr="008751AB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147F5849" w:rsidR="005A36B8" w:rsidRPr="008751AB" w:rsidRDefault="005A36B8" w:rsidP="005A36B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496AB40" w14:textId="746AB551" w:rsidR="005A36B8" w:rsidRPr="008751AB" w:rsidRDefault="005A36B8" w:rsidP="005A36B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3CBAEB99" w:rsidR="005A36B8" w:rsidRPr="008751AB" w:rsidRDefault="005A36B8" w:rsidP="005A36B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E13675F" w14:textId="69ED1A21" w:rsidR="005A36B8" w:rsidRPr="008751AB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5E7368" w14:textId="4810641E" w:rsidR="005A36B8" w:rsidRPr="008751AB" w:rsidRDefault="005A36B8" w:rsidP="005A36B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8751AB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101B0473" w:rsidR="00930034" w:rsidRPr="008751AB" w:rsidRDefault="00C34EA1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8751AB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8751AB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8751AB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F613F3E" w:rsidR="00930034" w:rsidRPr="008751AB" w:rsidRDefault="00C34EA1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8751AB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8751AB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8751AB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34C97581" w:rsidR="00930034" w:rsidRPr="008751AB" w:rsidRDefault="00930034" w:rsidP="00C34EA1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="00C34EA1" w:rsidRPr="008751AB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8751AB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8751AB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8751AB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DCE336" w14:textId="77777777" w:rsidR="00C34EA1" w:rsidRPr="008751AB" w:rsidRDefault="00C34EA1" w:rsidP="00C34EA1">
            <w:pPr>
              <w:pStyle w:val="GvdeMetni"/>
              <w:spacing w:before="91"/>
              <w:ind w:left="2996" w:right="3021"/>
              <w:jc w:val="center"/>
            </w:pPr>
            <w:r w:rsidRPr="008751AB">
              <w:t xml:space="preserve">Relevance of Program Outcomes and Course </w:t>
            </w:r>
          </w:p>
          <w:p w14:paraId="0C31214A" w14:textId="77777777" w:rsidR="001E4193" w:rsidRPr="008751AB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11248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708"/>
              <w:gridCol w:w="851"/>
              <w:gridCol w:w="709"/>
              <w:gridCol w:w="851"/>
              <w:gridCol w:w="850"/>
              <w:gridCol w:w="992"/>
              <w:gridCol w:w="709"/>
              <w:gridCol w:w="709"/>
              <w:gridCol w:w="801"/>
              <w:gridCol w:w="854"/>
              <w:gridCol w:w="855"/>
              <w:gridCol w:w="855"/>
            </w:tblGrid>
            <w:tr w:rsidR="00930034" w:rsidRPr="008751AB" w14:paraId="6EE0E6F2" w14:textId="280D2E9F" w:rsidTr="008751AB">
              <w:trPr>
                <w:trHeight w:val="470"/>
              </w:trPr>
              <w:tc>
                <w:tcPr>
                  <w:tcW w:w="1504" w:type="dxa"/>
                </w:tcPr>
                <w:p w14:paraId="53D6BC7E" w14:textId="029E216F" w:rsidR="00930034" w:rsidRPr="008751AB" w:rsidRDefault="008751AB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45A75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708" w:type="dxa"/>
                </w:tcPr>
                <w:p w14:paraId="700A18D8" w14:textId="77777777" w:rsidR="00930034" w:rsidRPr="008751AB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1" w:type="dxa"/>
                </w:tcPr>
                <w:p w14:paraId="4E6805F6" w14:textId="77777777" w:rsidR="00930034" w:rsidRPr="008751AB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709" w:type="dxa"/>
                </w:tcPr>
                <w:p w14:paraId="07B99300" w14:textId="77777777" w:rsidR="00930034" w:rsidRPr="008751AB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51" w:type="dxa"/>
                </w:tcPr>
                <w:p w14:paraId="7549184D" w14:textId="77777777" w:rsidR="00930034" w:rsidRPr="008751AB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50" w:type="dxa"/>
                </w:tcPr>
                <w:p w14:paraId="10362FBF" w14:textId="77777777" w:rsidR="00930034" w:rsidRPr="008751AB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92" w:type="dxa"/>
                </w:tcPr>
                <w:p w14:paraId="09D269EA" w14:textId="77777777" w:rsidR="00930034" w:rsidRPr="008751AB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709" w:type="dxa"/>
                </w:tcPr>
                <w:p w14:paraId="6835D9F9" w14:textId="77777777" w:rsidR="00930034" w:rsidRPr="008751AB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709" w:type="dxa"/>
                </w:tcPr>
                <w:p w14:paraId="74F8067C" w14:textId="77777777" w:rsidR="00930034" w:rsidRPr="008751AB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01" w:type="dxa"/>
                </w:tcPr>
                <w:p w14:paraId="6A1DCBDD" w14:textId="77777777" w:rsidR="00930034" w:rsidRPr="008751AB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8751AB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8751AB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8751AB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8751AB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954EFF" w:rsidRPr="008751AB" w14:paraId="746F2C2B" w14:textId="66FB4D8F" w:rsidTr="008751AB">
              <w:trPr>
                <w:trHeight w:val="489"/>
              </w:trPr>
              <w:tc>
                <w:tcPr>
                  <w:tcW w:w="1504" w:type="dxa"/>
                </w:tcPr>
                <w:p w14:paraId="4508D5CA" w14:textId="474393FB" w:rsidR="00954EFF" w:rsidRPr="008751AB" w:rsidRDefault="00C34EA1" w:rsidP="00954EFF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Professıonal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Law</w:t>
                  </w:r>
                  <w:proofErr w:type="spellEnd"/>
                  <w:r w:rsidRPr="008751AB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8751AB">
                    <w:rPr>
                      <w:sz w:val="20"/>
                      <w:szCs w:val="20"/>
                      <w:lang w:val="tr-TR"/>
                    </w:rPr>
                    <w:t>Accountıng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7EFE743B" w14:textId="4F5B70C0" w:rsidR="00954EFF" w:rsidRPr="008751AB" w:rsidRDefault="00954EFF" w:rsidP="00954EFF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02BDF113" w14:textId="02014913" w:rsidR="00954EFF" w:rsidRPr="008751AB" w:rsidRDefault="00954EFF" w:rsidP="00954EFF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4BD62045" w14:textId="065D10C8" w:rsidR="00954EFF" w:rsidRPr="008751AB" w:rsidRDefault="00954EFF" w:rsidP="00954EFF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70A0E403" w14:textId="3B5988F3" w:rsidR="00954EFF" w:rsidRPr="008751AB" w:rsidRDefault="00954EFF" w:rsidP="00954EFF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67583BFA" w14:textId="74E796E6" w:rsidR="00954EFF" w:rsidRPr="008751AB" w:rsidRDefault="00954EFF" w:rsidP="00954EFF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F01CD72" w14:textId="7394F528" w:rsidR="00954EFF" w:rsidRPr="008751AB" w:rsidRDefault="00954EFF" w:rsidP="00954EFF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43337045" w14:textId="348DE642" w:rsidR="00954EFF" w:rsidRPr="008751AB" w:rsidRDefault="00954EFF" w:rsidP="00954EFF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766E973" w14:textId="42C74D04" w:rsidR="00954EFF" w:rsidRPr="008751AB" w:rsidRDefault="00954EFF" w:rsidP="00954EFF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</w:tcPr>
                <w:p w14:paraId="3216A736" w14:textId="72E26087" w:rsidR="00954EFF" w:rsidRPr="008751AB" w:rsidRDefault="00954EFF" w:rsidP="00954EFF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A199291" w14:textId="719DFF38" w:rsidR="00954EFF" w:rsidRPr="008751AB" w:rsidRDefault="00954EFF" w:rsidP="00954EFF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3218973F" w14:textId="55550200" w:rsidR="00954EFF" w:rsidRPr="008751AB" w:rsidRDefault="00954EFF" w:rsidP="00954EFF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8751A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393AA12D" w:rsidR="00954EFF" w:rsidRPr="008751AB" w:rsidRDefault="00954EFF" w:rsidP="00954EFF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8751AB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8751AB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7B69" w14:textId="77777777" w:rsidR="00A96BA1" w:rsidRDefault="00A96BA1" w:rsidP="002B2BC7">
      <w:r>
        <w:separator/>
      </w:r>
    </w:p>
  </w:endnote>
  <w:endnote w:type="continuationSeparator" w:id="0">
    <w:p w14:paraId="35B7EBE1" w14:textId="77777777" w:rsidR="00A96BA1" w:rsidRDefault="00A96BA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1B2C" w14:textId="77777777" w:rsidR="00A96BA1" w:rsidRDefault="00A96BA1" w:rsidP="002B2BC7">
      <w:r>
        <w:separator/>
      </w:r>
    </w:p>
  </w:footnote>
  <w:footnote w:type="continuationSeparator" w:id="0">
    <w:p w14:paraId="39FA9990" w14:textId="77777777" w:rsidR="00A96BA1" w:rsidRDefault="00A96BA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4D64C2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51AB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51AB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4912"/>
    <w:multiLevelType w:val="hybridMultilevel"/>
    <w:tmpl w:val="B0868DD4"/>
    <w:lvl w:ilvl="0" w:tplc="8C808722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1D0B"/>
    <w:rsid w:val="00072F33"/>
    <w:rsid w:val="000739AE"/>
    <w:rsid w:val="000756BA"/>
    <w:rsid w:val="00090B5C"/>
    <w:rsid w:val="00094792"/>
    <w:rsid w:val="00097DEF"/>
    <w:rsid w:val="000E6225"/>
    <w:rsid w:val="000E7F62"/>
    <w:rsid w:val="001474ED"/>
    <w:rsid w:val="001725C7"/>
    <w:rsid w:val="00197A6A"/>
    <w:rsid w:val="001C3D0D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65BC"/>
    <w:rsid w:val="002E7116"/>
    <w:rsid w:val="003170FC"/>
    <w:rsid w:val="00373E2A"/>
    <w:rsid w:val="00386DF4"/>
    <w:rsid w:val="003928B5"/>
    <w:rsid w:val="00407A6D"/>
    <w:rsid w:val="0042577E"/>
    <w:rsid w:val="00482692"/>
    <w:rsid w:val="004A56D5"/>
    <w:rsid w:val="004E102E"/>
    <w:rsid w:val="0058377F"/>
    <w:rsid w:val="005A25B0"/>
    <w:rsid w:val="005A36B8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7C69D4"/>
    <w:rsid w:val="007F0AB5"/>
    <w:rsid w:val="00806EC0"/>
    <w:rsid w:val="00827C93"/>
    <w:rsid w:val="00855322"/>
    <w:rsid w:val="00873AE1"/>
    <w:rsid w:val="008751AB"/>
    <w:rsid w:val="008E0291"/>
    <w:rsid w:val="008F3BA1"/>
    <w:rsid w:val="00904685"/>
    <w:rsid w:val="0092731F"/>
    <w:rsid w:val="00930034"/>
    <w:rsid w:val="0093445F"/>
    <w:rsid w:val="00954EFF"/>
    <w:rsid w:val="009D3451"/>
    <w:rsid w:val="009E0FD7"/>
    <w:rsid w:val="00A25C74"/>
    <w:rsid w:val="00A866F1"/>
    <w:rsid w:val="00A96BA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34EA1"/>
    <w:rsid w:val="00C9789E"/>
    <w:rsid w:val="00CA63C8"/>
    <w:rsid w:val="00CE2FE9"/>
    <w:rsid w:val="00D16095"/>
    <w:rsid w:val="00D425A6"/>
    <w:rsid w:val="00D606AB"/>
    <w:rsid w:val="00D86DB0"/>
    <w:rsid w:val="00DC29D5"/>
    <w:rsid w:val="00DF1D0E"/>
    <w:rsid w:val="00DF6798"/>
    <w:rsid w:val="00E17654"/>
    <w:rsid w:val="00E5606A"/>
    <w:rsid w:val="00F06ADA"/>
    <w:rsid w:val="00F11203"/>
    <w:rsid w:val="00F20734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3</cp:revision>
  <cp:lastPrinted>2021-04-08T05:58:00Z</cp:lastPrinted>
  <dcterms:created xsi:type="dcterms:W3CDTF">2022-11-01T13:41:00Z</dcterms:created>
  <dcterms:modified xsi:type="dcterms:W3CDTF">2022-11-02T08:39:00Z</dcterms:modified>
</cp:coreProperties>
</file>