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375AEED2" w:rsidR="001E4193" w:rsidRPr="00FF4A99" w:rsidRDefault="001771AD" w:rsidP="00D85443">
                  <w:pPr>
                    <w:pStyle w:val="TableParagraph"/>
                    <w:spacing w:line="256" w:lineRule="exact"/>
                    <w:ind w:left="0"/>
                    <w:jc w:val="left"/>
                    <w:rPr>
                      <w:b/>
                      <w:sz w:val="24"/>
                      <w:lang w:val="tr-TR"/>
                    </w:rPr>
                  </w:pPr>
                  <w:r>
                    <w:rPr>
                      <w:b/>
                      <w:sz w:val="24"/>
                      <w:lang w:val="tr-TR"/>
                    </w:rPr>
                    <w:t>Retail Management</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0B105C4D" w:rsidR="001E4193" w:rsidRPr="00FF4A99" w:rsidRDefault="00D85443" w:rsidP="00292BA0">
                  <w:pPr>
                    <w:pStyle w:val="TableParagraph"/>
                    <w:spacing w:line="256" w:lineRule="exact"/>
                    <w:jc w:val="left"/>
                    <w:rPr>
                      <w:sz w:val="24"/>
                      <w:lang w:val="tr-TR"/>
                    </w:rPr>
                  </w:pPr>
                  <w:r>
                    <w:rPr>
                      <w:sz w:val="24"/>
                      <w:lang w:val="tr-TR"/>
                    </w:rPr>
                    <w:t>3</w:t>
                  </w:r>
                </w:p>
              </w:tc>
              <w:tc>
                <w:tcPr>
                  <w:tcW w:w="1484" w:type="dxa"/>
                </w:tcPr>
                <w:p w14:paraId="2D95C97C" w14:textId="7931E1E7" w:rsidR="001E4193" w:rsidRPr="00FF4A99" w:rsidRDefault="001771AD" w:rsidP="00292BA0">
                  <w:pPr>
                    <w:pStyle w:val="TableParagraph"/>
                    <w:spacing w:line="256" w:lineRule="exact"/>
                    <w:jc w:val="left"/>
                    <w:rPr>
                      <w:sz w:val="24"/>
                      <w:lang w:val="tr-TR"/>
                    </w:rPr>
                  </w:pPr>
                  <w:r>
                    <w:rPr>
                      <w:sz w:val="24"/>
                      <w:lang w:val="tr-TR"/>
                    </w:rPr>
                    <w:t>3+0</w:t>
                  </w:r>
                </w:p>
              </w:tc>
              <w:tc>
                <w:tcPr>
                  <w:tcW w:w="1483" w:type="dxa"/>
                </w:tcPr>
                <w:p w14:paraId="665F55B0" w14:textId="09B460E5" w:rsidR="001E4193" w:rsidRPr="00FF4A99" w:rsidRDefault="001771AD" w:rsidP="00292BA0">
                  <w:pPr>
                    <w:pStyle w:val="TableParagraph"/>
                    <w:spacing w:line="256" w:lineRule="exact"/>
                    <w:ind w:left="109"/>
                    <w:jc w:val="left"/>
                    <w:rPr>
                      <w:sz w:val="24"/>
                      <w:lang w:val="tr-TR"/>
                    </w:rPr>
                  </w:pPr>
                  <w:r>
                    <w:rPr>
                      <w:sz w:val="24"/>
                      <w:lang w:val="tr-TR"/>
                    </w:rPr>
                    <w:t>3</w:t>
                  </w:r>
                </w:p>
              </w:tc>
              <w:tc>
                <w:tcPr>
                  <w:tcW w:w="1484" w:type="dxa"/>
                </w:tcPr>
                <w:p w14:paraId="72673141" w14:textId="3F9410B5" w:rsidR="001E4193" w:rsidRPr="00FF4A99" w:rsidRDefault="00872CA3"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3D88621" w:rsidR="001E4193" w:rsidRPr="00FF4A99" w:rsidRDefault="00C702A6"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5A43A39F" w:rsidR="001E4193" w:rsidRPr="00451AC1" w:rsidRDefault="00E401E3" w:rsidP="00292BA0">
                  <w:pPr>
                    <w:pStyle w:val="TableParagraph"/>
                    <w:spacing w:line="256" w:lineRule="exact"/>
                    <w:jc w:val="left"/>
                    <w:rPr>
                      <w:noProof/>
                      <w:sz w:val="24"/>
                      <w:szCs w:val="24"/>
                      <w:lang w:val="tr-TR"/>
                    </w:rPr>
                  </w:pPr>
                  <w:r>
                    <w:rPr>
                      <w:noProof/>
                      <w:sz w:val="24"/>
                      <w:szCs w:val="24"/>
                      <w:lang w:val="tr-TR"/>
                    </w:rPr>
                    <w:t>Compulsory</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77777777" w:rsidR="001E4193" w:rsidRPr="00451AC1" w:rsidRDefault="0093445F" w:rsidP="0093445F">
                  <w:pPr>
                    <w:pStyle w:val="TableParagraph"/>
                    <w:tabs>
                      <w:tab w:val="left" w:pos="6360"/>
                    </w:tabs>
                    <w:ind w:left="0"/>
                    <w:jc w:val="left"/>
                    <w:rPr>
                      <w:noProof/>
                      <w:sz w:val="24"/>
                      <w:szCs w:val="24"/>
                      <w:lang w:val="tr-TR"/>
                    </w:rPr>
                  </w:pPr>
                  <w:r w:rsidRPr="00451AC1">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77777777" w:rsidR="001E4193" w:rsidRPr="00451AC1" w:rsidRDefault="001E4193" w:rsidP="00292BA0">
                  <w:pPr>
                    <w:pStyle w:val="TableParagraph"/>
                    <w:ind w:left="0"/>
                    <w:jc w:val="left"/>
                    <w:rPr>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77777777" w:rsidR="001E4193" w:rsidRPr="00451AC1" w:rsidRDefault="001E4193" w:rsidP="00292BA0">
                  <w:pPr>
                    <w:pStyle w:val="TableParagraph"/>
                    <w:ind w:left="0"/>
                    <w:jc w:val="left"/>
                    <w:rPr>
                      <w:noProof/>
                      <w:sz w:val="24"/>
                      <w:szCs w:val="24"/>
                      <w:lang w:val="tr-TR"/>
                    </w:rPr>
                  </w:pPr>
                </w:p>
              </w:tc>
            </w:tr>
            <w:tr w:rsidR="001E4193" w:rsidRPr="00FF4A99" w14:paraId="21FB180D" w14:textId="77777777" w:rsidTr="00F11203">
              <w:trPr>
                <w:trHeight w:val="275"/>
              </w:trPr>
              <w:tc>
                <w:tcPr>
                  <w:tcW w:w="2273" w:type="dxa"/>
                  <w:tcBorders>
                    <w:left w:val="single" w:sz="6" w:space="0" w:color="000000"/>
                  </w:tcBorders>
                </w:tcPr>
                <w:p w14:paraId="6D69B669" w14:textId="63BB7B51" w:rsidR="001E4193" w:rsidRPr="00FF4A99" w:rsidRDefault="00E756B7" w:rsidP="00292BA0">
                  <w:pPr>
                    <w:pStyle w:val="TableParagraph"/>
                    <w:spacing w:line="256" w:lineRule="exact"/>
                    <w:ind w:left="105"/>
                    <w:jc w:val="left"/>
                    <w:rPr>
                      <w:noProof/>
                      <w:sz w:val="24"/>
                      <w:lang w:val="tr-TR"/>
                    </w:rPr>
                  </w:pPr>
                  <w:r>
                    <w:rPr>
                      <w:noProof/>
                      <w:sz w:val="24"/>
                      <w:lang w:val="tr-TR"/>
                    </w:rPr>
                    <w:t>Design Purpose</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7036543D" w:rsidR="001E4193" w:rsidRPr="00451AC1" w:rsidRDefault="001771AD" w:rsidP="00292BA0">
                  <w:pPr>
                    <w:pStyle w:val="TableParagraph"/>
                    <w:ind w:left="0"/>
                    <w:jc w:val="left"/>
                    <w:rPr>
                      <w:noProof/>
                      <w:sz w:val="24"/>
                      <w:szCs w:val="24"/>
                      <w:lang w:val="tr-TR"/>
                    </w:rPr>
                  </w:pPr>
                  <w:r w:rsidRPr="001771AD">
                    <w:rPr>
                      <w:noProof/>
                      <w:sz w:val="24"/>
                      <w:szCs w:val="24"/>
                      <w:lang w:val="tr-TR"/>
                    </w:rPr>
                    <w:t>To learn the concept of retail, to understand the importance of retail operations for the economic system and its place in the distribution channel, to understand the place and importance of retailing in the market system</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3A7CD77D" w14:textId="77777777" w:rsidR="001771AD" w:rsidRPr="00872CA3" w:rsidRDefault="001771AD" w:rsidP="001771AD">
                  <w:pPr>
                    <w:ind w:right="959"/>
                    <w:jc w:val="both"/>
                    <w:rPr>
                      <w:rFonts w:ascii="Times New Roman" w:hAnsi="Times New Roman" w:cs="Times New Roman"/>
                      <w:sz w:val="24"/>
                      <w:szCs w:val="24"/>
                      <w:lang w:val="tr-TR"/>
                    </w:rPr>
                  </w:pPr>
                  <w:r w:rsidRPr="00872CA3">
                    <w:rPr>
                      <w:rFonts w:ascii="Times New Roman" w:hAnsi="Times New Roman" w:cs="Times New Roman"/>
                      <w:sz w:val="24"/>
                      <w:szCs w:val="24"/>
                      <w:lang w:val="tr-TR"/>
                    </w:rPr>
                    <w:t>At the end of this course, the student;</w:t>
                  </w:r>
                </w:p>
                <w:p w14:paraId="6263B9D7" w14:textId="77777777" w:rsidR="001771AD" w:rsidRPr="00872CA3" w:rsidRDefault="001771AD" w:rsidP="001771AD">
                  <w:pPr>
                    <w:ind w:right="959"/>
                    <w:jc w:val="both"/>
                    <w:rPr>
                      <w:rFonts w:ascii="Times New Roman" w:hAnsi="Times New Roman" w:cs="Times New Roman"/>
                      <w:sz w:val="24"/>
                      <w:szCs w:val="24"/>
                      <w:lang w:val="tr-TR"/>
                    </w:rPr>
                  </w:pPr>
                  <w:r w:rsidRPr="00872CA3">
                    <w:rPr>
                      <w:rFonts w:ascii="Times New Roman" w:hAnsi="Times New Roman" w:cs="Times New Roman"/>
                      <w:sz w:val="24"/>
                      <w:szCs w:val="24"/>
                      <w:lang w:val="tr-TR"/>
                    </w:rPr>
                    <w:t>1. Gain theoretical knowledge about retailing and store management.</w:t>
                  </w:r>
                </w:p>
                <w:p w14:paraId="26DD485F" w14:textId="77777777" w:rsidR="001771AD" w:rsidRPr="00872CA3" w:rsidRDefault="001771AD" w:rsidP="001771AD">
                  <w:pPr>
                    <w:ind w:right="959"/>
                    <w:jc w:val="both"/>
                    <w:rPr>
                      <w:rFonts w:ascii="Times New Roman" w:hAnsi="Times New Roman" w:cs="Times New Roman"/>
                      <w:sz w:val="24"/>
                      <w:szCs w:val="24"/>
                      <w:lang w:val="tr-TR"/>
                    </w:rPr>
                  </w:pPr>
                  <w:r w:rsidRPr="00872CA3">
                    <w:rPr>
                      <w:rFonts w:ascii="Times New Roman" w:hAnsi="Times New Roman" w:cs="Times New Roman"/>
                      <w:sz w:val="24"/>
                      <w:szCs w:val="24"/>
                      <w:lang w:val="tr-TR"/>
                    </w:rPr>
                    <w:t>2. Categorizes the types of retailers.</w:t>
                  </w:r>
                </w:p>
                <w:p w14:paraId="122E2122" w14:textId="77777777" w:rsidR="001771AD" w:rsidRPr="00872CA3" w:rsidRDefault="001771AD" w:rsidP="001771AD">
                  <w:pPr>
                    <w:ind w:right="959"/>
                    <w:jc w:val="both"/>
                    <w:rPr>
                      <w:rFonts w:ascii="Times New Roman" w:hAnsi="Times New Roman" w:cs="Times New Roman"/>
                      <w:sz w:val="24"/>
                      <w:szCs w:val="24"/>
                      <w:lang w:val="tr-TR"/>
                    </w:rPr>
                  </w:pPr>
                  <w:r w:rsidRPr="00872CA3">
                    <w:rPr>
                      <w:rFonts w:ascii="Times New Roman" w:hAnsi="Times New Roman" w:cs="Times New Roman"/>
                      <w:sz w:val="24"/>
                      <w:szCs w:val="24"/>
                      <w:lang w:val="tr-TR"/>
                    </w:rPr>
                    <w:t>3.Compares the theories about retail store location selection.</w:t>
                  </w:r>
                </w:p>
                <w:p w14:paraId="0EB9C6CF" w14:textId="77777777" w:rsidR="001771AD" w:rsidRPr="00872CA3" w:rsidRDefault="001771AD" w:rsidP="001771AD">
                  <w:pPr>
                    <w:ind w:right="959"/>
                    <w:jc w:val="both"/>
                    <w:rPr>
                      <w:rFonts w:ascii="Times New Roman" w:hAnsi="Times New Roman" w:cs="Times New Roman"/>
                      <w:sz w:val="24"/>
                      <w:szCs w:val="24"/>
                      <w:lang w:val="tr-TR"/>
                    </w:rPr>
                  </w:pPr>
                  <w:r w:rsidRPr="00872CA3">
                    <w:rPr>
                      <w:rFonts w:ascii="Times New Roman" w:hAnsi="Times New Roman" w:cs="Times New Roman"/>
                      <w:sz w:val="24"/>
                      <w:szCs w:val="24"/>
                      <w:lang w:val="tr-TR"/>
                    </w:rPr>
                    <w:t>4. The retailer can diversify the product.</w:t>
                  </w:r>
                </w:p>
                <w:p w14:paraId="080CA22F" w14:textId="77777777" w:rsidR="001771AD" w:rsidRPr="00872CA3" w:rsidRDefault="001771AD" w:rsidP="001771AD">
                  <w:pPr>
                    <w:ind w:right="959"/>
                    <w:jc w:val="both"/>
                    <w:rPr>
                      <w:rFonts w:ascii="Times New Roman" w:hAnsi="Times New Roman" w:cs="Times New Roman"/>
                      <w:sz w:val="24"/>
                      <w:szCs w:val="24"/>
                      <w:lang w:val="tr-TR"/>
                    </w:rPr>
                  </w:pPr>
                  <w:r w:rsidRPr="00872CA3">
                    <w:rPr>
                      <w:rFonts w:ascii="Times New Roman" w:hAnsi="Times New Roman" w:cs="Times New Roman"/>
                      <w:sz w:val="24"/>
                      <w:szCs w:val="24"/>
                      <w:lang w:val="tr-TR"/>
                    </w:rPr>
                    <w:t>5. The retailer establishes the purchasing and pricing system of the enterprise.</w:t>
                  </w:r>
                </w:p>
                <w:p w14:paraId="3D474249" w14:textId="202582CC" w:rsidR="001E4193" w:rsidRPr="009F4833" w:rsidRDefault="001771AD" w:rsidP="001771AD">
                  <w:pPr>
                    <w:ind w:right="959"/>
                    <w:jc w:val="both"/>
                    <w:rPr>
                      <w:lang w:val="tr-TR"/>
                    </w:rPr>
                  </w:pPr>
                  <w:r w:rsidRPr="00872CA3">
                    <w:rPr>
                      <w:rFonts w:ascii="Times New Roman" w:hAnsi="Times New Roman" w:cs="Times New Roman"/>
                      <w:sz w:val="24"/>
                      <w:szCs w:val="24"/>
                      <w:lang w:val="tr-TR"/>
                    </w:rPr>
                    <w:t>6. Creates the retail communication mix.</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66616AE9" w:rsidR="001E4193" w:rsidRPr="00451AC1" w:rsidRDefault="001771AD" w:rsidP="006A7995">
                  <w:pPr>
                    <w:pStyle w:val="TableParagraph"/>
                    <w:ind w:left="0"/>
                    <w:jc w:val="left"/>
                    <w:rPr>
                      <w:noProof/>
                      <w:sz w:val="24"/>
                      <w:szCs w:val="24"/>
                      <w:lang w:val="tr-TR"/>
                    </w:rPr>
                  </w:pPr>
                  <w:r>
                    <w:rPr>
                      <w:noProof/>
                      <w:sz w:val="24"/>
                      <w:szCs w:val="24"/>
                      <w:lang w:val="tr-TR"/>
                    </w:rPr>
                    <w:t>Concept and content of retail, distribution channel and distribution channel actors, types of retailing.</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1771AD" w:rsidRPr="00FF4A99" w14:paraId="7D43D22B" w14:textId="77777777" w:rsidTr="00F11203">
              <w:trPr>
                <w:trHeight w:val="478"/>
              </w:trPr>
              <w:tc>
                <w:tcPr>
                  <w:tcW w:w="2273" w:type="dxa"/>
                  <w:tcBorders>
                    <w:left w:val="single" w:sz="6" w:space="0" w:color="000000"/>
                  </w:tcBorders>
                </w:tcPr>
                <w:p w14:paraId="1823A1EB" w14:textId="77777777" w:rsidR="001771AD" w:rsidRPr="00FF4A99" w:rsidRDefault="001771AD" w:rsidP="001771AD">
                  <w:pPr>
                    <w:pStyle w:val="TableParagraph"/>
                    <w:spacing w:line="273" w:lineRule="exact"/>
                    <w:ind w:left="105"/>
                    <w:jc w:val="left"/>
                    <w:rPr>
                      <w:sz w:val="24"/>
                      <w:lang w:val="tr-TR"/>
                    </w:rPr>
                  </w:pPr>
                  <w:r w:rsidRPr="00FF4A99">
                    <w:rPr>
                      <w:sz w:val="24"/>
                      <w:lang w:val="tr-TR"/>
                    </w:rPr>
                    <w:t>one</w:t>
                  </w:r>
                </w:p>
              </w:tc>
              <w:tc>
                <w:tcPr>
                  <w:tcW w:w="8776" w:type="dxa"/>
                  <w:gridSpan w:val="6"/>
                </w:tcPr>
                <w:p w14:paraId="2A078346" w14:textId="404F5787" w:rsidR="001771AD" w:rsidRPr="00286622" w:rsidRDefault="001771AD" w:rsidP="001771AD">
                  <w:pPr>
                    <w:pStyle w:val="TableParagraph"/>
                    <w:spacing w:line="259" w:lineRule="exact"/>
                    <w:jc w:val="left"/>
                    <w:rPr>
                      <w:sz w:val="24"/>
                      <w:szCs w:val="24"/>
                      <w:lang w:val="tr-TR"/>
                    </w:rPr>
                  </w:pPr>
                  <w:r w:rsidRPr="00286622">
                    <w:rPr>
                      <w:sz w:val="24"/>
                      <w:szCs w:val="24"/>
                    </w:rPr>
                    <w:t>to retail login</w:t>
                  </w:r>
                </w:p>
              </w:tc>
            </w:tr>
            <w:tr w:rsidR="001771AD" w:rsidRPr="00FF4A99" w14:paraId="24BF2EC8" w14:textId="77777777" w:rsidTr="00F11203">
              <w:trPr>
                <w:trHeight w:val="478"/>
              </w:trPr>
              <w:tc>
                <w:tcPr>
                  <w:tcW w:w="2273" w:type="dxa"/>
                  <w:tcBorders>
                    <w:left w:val="single" w:sz="6" w:space="0" w:color="000000"/>
                  </w:tcBorders>
                </w:tcPr>
                <w:p w14:paraId="2DE2AF3D" w14:textId="77777777" w:rsidR="001771AD" w:rsidRPr="00FF4A99" w:rsidRDefault="001771AD" w:rsidP="001771AD">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09176C2D" w:rsidR="001771AD" w:rsidRPr="00286622" w:rsidRDefault="001771AD" w:rsidP="001771AD">
                  <w:pPr>
                    <w:pStyle w:val="TableParagraph"/>
                    <w:spacing w:line="259" w:lineRule="exact"/>
                    <w:ind w:left="0"/>
                    <w:jc w:val="left"/>
                    <w:rPr>
                      <w:noProof/>
                      <w:sz w:val="24"/>
                      <w:szCs w:val="24"/>
                      <w:lang w:val="tr-TR"/>
                    </w:rPr>
                  </w:pPr>
                  <w:r w:rsidRPr="00286622">
                    <w:rPr>
                      <w:sz w:val="24"/>
                      <w:szCs w:val="24"/>
                    </w:rPr>
                    <w:t xml:space="preserve">  Retailing history and importance</w:t>
                  </w:r>
                </w:p>
              </w:tc>
            </w:tr>
            <w:tr w:rsidR="001771AD" w:rsidRPr="00FF4A99" w14:paraId="76AE8E36" w14:textId="77777777" w:rsidTr="00F11203">
              <w:trPr>
                <w:trHeight w:val="478"/>
              </w:trPr>
              <w:tc>
                <w:tcPr>
                  <w:tcW w:w="2273" w:type="dxa"/>
                  <w:tcBorders>
                    <w:left w:val="single" w:sz="6" w:space="0" w:color="000000"/>
                  </w:tcBorders>
                </w:tcPr>
                <w:p w14:paraId="557286B2" w14:textId="77777777" w:rsidR="001771AD" w:rsidRPr="00FF4A99" w:rsidRDefault="001771AD" w:rsidP="001771AD">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4684B713" w:rsidR="001771AD" w:rsidRPr="00286622" w:rsidRDefault="001771AD" w:rsidP="001771AD">
                  <w:pPr>
                    <w:pStyle w:val="TableParagraph"/>
                    <w:spacing w:line="256" w:lineRule="exact"/>
                    <w:jc w:val="left"/>
                    <w:rPr>
                      <w:sz w:val="24"/>
                      <w:szCs w:val="24"/>
                      <w:lang w:val="tr-TR"/>
                    </w:rPr>
                  </w:pPr>
                  <w:r w:rsidRPr="00286622">
                    <w:rPr>
                      <w:sz w:val="24"/>
                      <w:szCs w:val="24"/>
                    </w:rPr>
                    <w:t>Retailing affecting environmental factors</w:t>
                  </w:r>
                </w:p>
              </w:tc>
            </w:tr>
            <w:tr w:rsidR="001771AD" w:rsidRPr="00FF4A99" w14:paraId="505D50D3" w14:textId="77777777" w:rsidTr="00F11203">
              <w:trPr>
                <w:trHeight w:val="478"/>
              </w:trPr>
              <w:tc>
                <w:tcPr>
                  <w:tcW w:w="2273" w:type="dxa"/>
                  <w:tcBorders>
                    <w:left w:val="single" w:sz="6" w:space="0" w:color="000000"/>
                  </w:tcBorders>
                </w:tcPr>
                <w:p w14:paraId="21929937" w14:textId="77777777" w:rsidR="001771AD" w:rsidRPr="00FF4A99" w:rsidRDefault="001771AD" w:rsidP="001771AD">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7839A722" w:rsidR="001771AD" w:rsidRPr="00286622" w:rsidRDefault="001771AD" w:rsidP="001771AD">
                  <w:pPr>
                    <w:pStyle w:val="TableParagraph"/>
                    <w:spacing w:line="276" w:lineRule="exact"/>
                    <w:ind w:right="93"/>
                    <w:jc w:val="left"/>
                    <w:rPr>
                      <w:sz w:val="24"/>
                      <w:szCs w:val="24"/>
                      <w:lang w:val="tr-TR"/>
                    </w:rPr>
                  </w:pPr>
                  <w:r w:rsidRPr="00286622">
                    <w:rPr>
                      <w:sz w:val="24"/>
                      <w:szCs w:val="24"/>
                    </w:rPr>
                    <w:t>Retail shopping centre types and properties</w:t>
                  </w:r>
                </w:p>
              </w:tc>
            </w:tr>
            <w:tr w:rsidR="001771AD" w:rsidRPr="00FF4A99" w14:paraId="5AAF3925" w14:textId="77777777" w:rsidTr="00F11203">
              <w:trPr>
                <w:trHeight w:val="478"/>
              </w:trPr>
              <w:tc>
                <w:tcPr>
                  <w:tcW w:w="2273" w:type="dxa"/>
                  <w:tcBorders>
                    <w:left w:val="single" w:sz="6" w:space="0" w:color="000000"/>
                  </w:tcBorders>
                </w:tcPr>
                <w:p w14:paraId="26F288F1" w14:textId="77777777" w:rsidR="001771AD" w:rsidRPr="00FF4A99" w:rsidRDefault="001771AD" w:rsidP="001771AD">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687694F9" w:rsidR="001771AD" w:rsidRPr="00286622" w:rsidRDefault="001771AD" w:rsidP="001771AD">
                  <w:pPr>
                    <w:pStyle w:val="TableParagraph"/>
                    <w:spacing w:line="255" w:lineRule="exact"/>
                    <w:jc w:val="left"/>
                    <w:rPr>
                      <w:sz w:val="24"/>
                      <w:szCs w:val="24"/>
                      <w:lang w:val="tr-TR"/>
                    </w:rPr>
                  </w:pPr>
                  <w:r w:rsidRPr="00286622">
                    <w:rPr>
                      <w:sz w:val="24"/>
                      <w:szCs w:val="24"/>
                    </w:rPr>
                    <w:t>Retail shopping centre types and properties</w:t>
                  </w:r>
                </w:p>
              </w:tc>
            </w:tr>
            <w:tr w:rsidR="001771AD" w:rsidRPr="00FF4A99" w14:paraId="7E2A6B17" w14:textId="77777777" w:rsidTr="00F11203">
              <w:trPr>
                <w:trHeight w:val="478"/>
              </w:trPr>
              <w:tc>
                <w:tcPr>
                  <w:tcW w:w="2273" w:type="dxa"/>
                  <w:tcBorders>
                    <w:left w:val="single" w:sz="6" w:space="0" w:color="000000"/>
                  </w:tcBorders>
                </w:tcPr>
                <w:p w14:paraId="0F303748" w14:textId="77777777" w:rsidR="001771AD" w:rsidRPr="00FF4A99" w:rsidRDefault="001771AD" w:rsidP="001771AD">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0DC59408" w:rsidR="001771AD" w:rsidRPr="00286622" w:rsidRDefault="001771AD" w:rsidP="001771AD">
                  <w:pPr>
                    <w:pStyle w:val="TableParagraph"/>
                    <w:spacing w:line="276" w:lineRule="exact"/>
                    <w:ind w:right="547"/>
                    <w:jc w:val="left"/>
                    <w:rPr>
                      <w:sz w:val="24"/>
                      <w:szCs w:val="24"/>
                      <w:lang w:val="tr-TR"/>
                    </w:rPr>
                  </w:pPr>
                  <w:r w:rsidRPr="00286622">
                    <w:rPr>
                      <w:sz w:val="24"/>
                      <w:szCs w:val="24"/>
                    </w:rPr>
                    <w:t>Retail shopping centre layout</w:t>
                  </w:r>
                </w:p>
              </w:tc>
            </w:tr>
            <w:tr w:rsidR="001771AD" w:rsidRPr="00FF4A99" w14:paraId="57BB2E53" w14:textId="77777777" w:rsidTr="00F11203">
              <w:trPr>
                <w:trHeight w:val="478"/>
              </w:trPr>
              <w:tc>
                <w:tcPr>
                  <w:tcW w:w="2273" w:type="dxa"/>
                  <w:tcBorders>
                    <w:left w:val="single" w:sz="6" w:space="0" w:color="000000"/>
                  </w:tcBorders>
                </w:tcPr>
                <w:p w14:paraId="3C5B3D7A" w14:textId="77777777" w:rsidR="001771AD" w:rsidRPr="00FF4A99" w:rsidRDefault="001771AD" w:rsidP="001771AD">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6221FD96" w:rsidR="001771AD" w:rsidRPr="00286622" w:rsidRDefault="001771AD" w:rsidP="001771AD">
                  <w:pPr>
                    <w:pStyle w:val="TableParagraph"/>
                    <w:spacing w:line="258" w:lineRule="exact"/>
                    <w:jc w:val="left"/>
                    <w:rPr>
                      <w:sz w:val="24"/>
                      <w:szCs w:val="24"/>
                      <w:lang w:val="tr-TR"/>
                    </w:rPr>
                  </w:pPr>
                  <w:r w:rsidRPr="00286622">
                    <w:rPr>
                      <w:sz w:val="24"/>
                      <w:szCs w:val="24"/>
                    </w:rPr>
                    <w:t>Retail shopping centre location selection</w:t>
                  </w:r>
                </w:p>
              </w:tc>
            </w:tr>
            <w:tr w:rsidR="001771AD" w:rsidRPr="00FF4A99" w14:paraId="479046D6" w14:textId="77777777" w:rsidTr="00F11203">
              <w:trPr>
                <w:trHeight w:val="478"/>
              </w:trPr>
              <w:tc>
                <w:tcPr>
                  <w:tcW w:w="2273" w:type="dxa"/>
                  <w:tcBorders>
                    <w:left w:val="single" w:sz="6" w:space="0" w:color="000000"/>
                  </w:tcBorders>
                </w:tcPr>
                <w:p w14:paraId="42ECFEF1" w14:textId="77777777" w:rsidR="001771AD" w:rsidRPr="00FF4A99" w:rsidRDefault="001771AD" w:rsidP="001771AD">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1C70C241" w:rsidR="001771AD" w:rsidRPr="00286622" w:rsidRDefault="001771AD" w:rsidP="001771AD">
                  <w:pPr>
                    <w:pStyle w:val="TableParagraph"/>
                    <w:spacing w:line="276" w:lineRule="exact"/>
                    <w:jc w:val="left"/>
                    <w:rPr>
                      <w:sz w:val="24"/>
                      <w:szCs w:val="24"/>
                      <w:lang w:val="tr-TR"/>
                    </w:rPr>
                  </w:pPr>
                  <w:r w:rsidRPr="00286622">
                    <w:rPr>
                      <w:sz w:val="24"/>
                      <w:szCs w:val="24"/>
                    </w:rPr>
                    <w:t>Retailer in stores product and category planning</w:t>
                  </w:r>
                </w:p>
              </w:tc>
            </w:tr>
            <w:tr w:rsidR="001771AD" w:rsidRPr="00FF4A99" w14:paraId="65CFD276" w14:textId="77777777" w:rsidTr="00F11203">
              <w:trPr>
                <w:trHeight w:val="478"/>
              </w:trPr>
              <w:tc>
                <w:tcPr>
                  <w:tcW w:w="2273" w:type="dxa"/>
                  <w:tcBorders>
                    <w:left w:val="single" w:sz="6" w:space="0" w:color="000000"/>
                  </w:tcBorders>
                </w:tcPr>
                <w:p w14:paraId="04FA48BA" w14:textId="77777777" w:rsidR="001771AD" w:rsidRPr="00FF4A99" w:rsidRDefault="001771AD" w:rsidP="001771AD">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011AD0AD" w:rsidR="001771AD" w:rsidRPr="00286622" w:rsidRDefault="001771AD" w:rsidP="001771AD">
                  <w:pPr>
                    <w:pStyle w:val="TableParagraph"/>
                    <w:spacing w:line="259" w:lineRule="exact"/>
                    <w:jc w:val="left"/>
                    <w:rPr>
                      <w:sz w:val="24"/>
                      <w:szCs w:val="24"/>
                      <w:lang w:val="tr-TR"/>
                    </w:rPr>
                  </w:pPr>
                  <w:r w:rsidRPr="00286622">
                    <w:rPr>
                      <w:sz w:val="24"/>
                      <w:szCs w:val="24"/>
                    </w:rPr>
                    <w:t>Retailer in stores pricing</w:t>
                  </w:r>
                </w:p>
              </w:tc>
            </w:tr>
            <w:tr w:rsidR="001771AD" w:rsidRPr="00FF4A99" w14:paraId="694F8225" w14:textId="77777777" w:rsidTr="00F11203">
              <w:trPr>
                <w:trHeight w:val="478"/>
              </w:trPr>
              <w:tc>
                <w:tcPr>
                  <w:tcW w:w="2273" w:type="dxa"/>
                  <w:tcBorders>
                    <w:left w:val="single" w:sz="6" w:space="0" w:color="000000"/>
                  </w:tcBorders>
                </w:tcPr>
                <w:p w14:paraId="70C9E5E3" w14:textId="77777777" w:rsidR="001771AD" w:rsidRPr="00FF4A99" w:rsidRDefault="001771AD" w:rsidP="001771AD">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27DB048C" w:rsidR="001771AD" w:rsidRPr="00286622" w:rsidRDefault="001771AD" w:rsidP="001771AD">
                  <w:pPr>
                    <w:pStyle w:val="TableParagraph"/>
                    <w:spacing w:line="256" w:lineRule="exact"/>
                    <w:jc w:val="left"/>
                    <w:rPr>
                      <w:sz w:val="24"/>
                      <w:szCs w:val="24"/>
                      <w:lang w:val="tr-TR"/>
                    </w:rPr>
                  </w:pPr>
                  <w:r w:rsidRPr="00286622">
                    <w:rPr>
                      <w:sz w:val="24"/>
                      <w:szCs w:val="24"/>
                    </w:rPr>
                    <w:t>Retail marketing communication</w:t>
                  </w:r>
                </w:p>
              </w:tc>
            </w:tr>
            <w:tr w:rsidR="001771AD" w:rsidRPr="00FF4A99" w14:paraId="17D27B07" w14:textId="77777777" w:rsidTr="00F11203">
              <w:trPr>
                <w:trHeight w:val="478"/>
              </w:trPr>
              <w:tc>
                <w:tcPr>
                  <w:tcW w:w="2273" w:type="dxa"/>
                  <w:tcBorders>
                    <w:left w:val="single" w:sz="6" w:space="0" w:color="000000"/>
                  </w:tcBorders>
                </w:tcPr>
                <w:p w14:paraId="2A40B4C9" w14:textId="77777777" w:rsidR="001771AD" w:rsidRPr="00FF4A99" w:rsidRDefault="001771AD" w:rsidP="001771AD">
                  <w:pPr>
                    <w:pStyle w:val="TableParagraph"/>
                    <w:spacing w:line="273" w:lineRule="exact"/>
                    <w:ind w:left="105"/>
                    <w:jc w:val="left"/>
                    <w:rPr>
                      <w:sz w:val="24"/>
                      <w:lang w:val="tr-TR"/>
                    </w:rPr>
                  </w:pPr>
                  <w:r w:rsidRPr="00FF4A99">
                    <w:rPr>
                      <w:sz w:val="24"/>
                      <w:lang w:val="tr-TR"/>
                    </w:rPr>
                    <w:t>11th</w:t>
                  </w:r>
                </w:p>
              </w:tc>
              <w:tc>
                <w:tcPr>
                  <w:tcW w:w="8776" w:type="dxa"/>
                  <w:gridSpan w:val="6"/>
                </w:tcPr>
                <w:p w14:paraId="0F6459B7" w14:textId="2D9D96DC" w:rsidR="001771AD" w:rsidRPr="00286622" w:rsidRDefault="001771AD" w:rsidP="001771AD">
                  <w:pPr>
                    <w:pStyle w:val="TableParagraph"/>
                    <w:spacing w:line="276" w:lineRule="exact"/>
                    <w:ind w:right="547"/>
                    <w:jc w:val="left"/>
                    <w:rPr>
                      <w:sz w:val="24"/>
                      <w:szCs w:val="24"/>
                      <w:lang w:val="tr-TR"/>
                    </w:rPr>
                  </w:pPr>
                  <w:r w:rsidRPr="00286622">
                    <w:rPr>
                      <w:sz w:val="24"/>
                      <w:szCs w:val="24"/>
                    </w:rPr>
                    <w:t>Information system and logistics</w:t>
                  </w:r>
                </w:p>
              </w:tc>
            </w:tr>
            <w:tr w:rsidR="001771AD" w:rsidRPr="00FF4A99" w14:paraId="25BD4CD0" w14:textId="77777777" w:rsidTr="00F11203">
              <w:trPr>
                <w:trHeight w:val="478"/>
              </w:trPr>
              <w:tc>
                <w:tcPr>
                  <w:tcW w:w="2273" w:type="dxa"/>
                  <w:tcBorders>
                    <w:left w:val="single" w:sz="6" w:space="0" w:color="000000"/>
                  </w:tcBorders>
                </w:tcPr>
                <w:p w14:paraId="00C68234" w14:textId="77777777" w:rsidR="001771AD" w:rsidRPr="00FF4A99" w:rsidRDefault="001771AD" w:rsidP="001771AD">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54EF55D7" w:rsidR="001771AD" w:rsidRPr="00286622" w:rsidRDefault="001771AD" w:rsidP="001771AD">
                  <w:pPr>
                    <w:pStyle w:val="TableParagraph"/>
                    <w:spacing w:line="259" w:lineRule="exact"/>
                    <w:jc w:val="left"/>
                    <w:rPr>
                      <w:sz w:val="24"/>
                      <w:szCs w:val="24"/>
                      <w:lang w:val="tr-TR"/>
                    </w:rPr>
                  </w:pPr>
                  <w:r w:rsidRPr="00286622">
                    <w:rPr>
                      <w:sz w:val="24"/>
                      <w:szCs w:val="24"/>
                    </w:rPr>
                    <w:t>Retailer merchandising and shopping centre atmosphere</w:t>
                  </w:r>
                </w:p>
              </w:tc>
            </w:tr>
            <w:tr w:rsidR="001771AD" w:rsidRPr="00FF4A99" w14:paraId="575699F4" w14:textId="77777777" w:rsidTr="00F11203">
              <w:trPr>
                <w:trHeight w:val="478"/>
              </w:trPr>
              <w:tc>
                <w:tcPr>
                  <w:tcW w:w="2273" w:type="dxa"/>
                  <w:tcBorders>
                    <w:left w:val="single" w:sz="6" w:space="0" w:color="000000"/>
                  </w:tcBorders>
                </w:tcPr>
                <w:p w14:paraId="6A388E11" w14:textId="77777777" w:rsidR="001771AD" w:rsidRPr="00FF4A99" w:rsidRDefault="001771AD" w:rsidP="001771AD">
                  <w:pPr>
                    <w:pStyle w:val="TableParagraph"/>
                    <w:spacing w:line="272" w:lineRule="exact"/>
                    <w:ind w:left="105"/>
                    <w:jc w:val="left"/>
                    <w:rPr>
                      <w:sz w:val="24"/>
                      <w:lang w:val="tr-TR"/>
                    </w:rPr>
                  </w:pPr>
                  <w:r w:rsidRPr="00FF4A99">
                    <w:rPr>
                      <w:sz w:val="24"/>
                      <w:lang w:val="tr-TR"/>
                    </w:rPr>
                    <w:lastRenderedPageBreak/>
                    <w:t>13</w:t>
                  </w:r>
                </w:p>
              </w:tc>
              <w:tc>
                <w:tcPr>
                  <w:tcW w:w="8776" w:type="dxa"/>
                  <w:gridSpan w:val="6"/>
                </w:tcPr>
                <w:p w14:paraId="16AF1F75" w14:textId="632CA017" w:rsidR="001771AD" w:rsidRPr="00286622" w:rsidRDefault="001771AD" w:rsidP="001771AD">
                  <w:pPr>
                    <w:pStyle w:val="TableParagraph"/>
                    <w:spacing w:line="261" w:lineRule="exact"/>
                    <w:jc w:val="left"/>
                    <w:rPr>
                      <w:sz w:val="24"/>
                      <w:szCs w:val="24"/>
                      <w:lang w:val="tr-TR"/>
                    </w:rPr>
                  </w:pPr>
                  <w:r w:rsidRPr="00286622">
                    <w:rPr>
                      <w:sz w:val="24"/>
                      <w:szCs w:val="24"/>
                    </w:rPr>
                    <w:t>Electronic retail</w:t>
                  </w:r>
                </w:p>
              </w:tc>
            </w:tr>
            <w:tr w:rsidR="001771AD" w:rsidRPr="00FF4A99" w14:paraId="2E439780" w14:textId="77777777" w:rsidTr="00F11203">
              <w:trPr>
                <w:trHeight w:val="478"/>
              </w:trPr>
              <w:tc>
                <w:tcPr>
                  <w:tcW w:w="2273" w:type="dxa"/>
                  <w:tcBorders>
                    <w:left w:val="single" w:sz="6" w:space="0" w:color="000000"/>
                  </w:tcBorders>
                </w:tcPr>
                <w:p w14:paraId="305D064D" w14:textId="77777777" w:rsidR="001771AD" w:rsidRPr="00FF4A99" w:rsidRDefault="001771AD" w:rsidP="001771AD">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3171BDC2" w:rsidR="001771AD" w:rsidRPr="00286622" w:rsidRDefault="00286622" w:rsidP="001771AD">
                  <w:pPr>
                    <w:pStyle w:val="TableParagraph"/>
                    <w:spacing w:line="261" w:lineRule="exact"/>
                    <w:ind w:left="0"/>
                    <w:jc w:val="left"/>
                    <w:rPr>
                      <w:sz w:val="24"/>
                      <w:szCs w:val="24"/>
                      <w:lang w:val="tr-TR"/>
                    </w:rPr>
                  </w:pPr>
                  <w:r>
                    <w:rPr>
                      <w:sz w:val="24"/>
                      <w:szCs w:val="24"/>
                    </w:rPr>
                    <w:t xml:space="preserve">  </w:t>
                  </w:r>
                  <w:r w:rsidR="001771AD" w:rsidRPr="00286622">
                    <w:rPr>
                      <w:sz w:val="24"/>
                      <w:szCs w:val="24"/>
                    </w:rPr>
                    <w:t>Electronic retail</w:t>
                  </w:r>
                </w:p>
              </w:tc>
            </w:tr>
          </w:tbl>
          <w:p w14:paraId="73C8F90D" w14:textId="77777777" w:rsidR="00A25C74" w:rsidRPr="00FF4A99" w:rsidRDefault="00A25C74" w:rsidP="00E5606A">
            <w:pPr>
              <w:jc w:val="both"/>
              <w:rPr>
                <w:rFonts w:ascii="Times New Roman" w:hAnsi="Times New Roman"/>
                <w:color w:val="000000"/>
                <w:szCs w:val="20"/>
              </w:rPr>
            </w:pPr>
          </w:p>
          <w:p w14:paraId="574BCF1C" w14:textId="77777777" w:rsidR="003B01F0" w:rsidRDefault="003B01F0" w:rsidP="00E5606A">
            <w:pPr>
              <w:jc w:val="both"/>
              <w:rPr>
                <w:rFonts w:ascii="Times New Roman" w:hAnsi="Times New Roman"/>
                <w:color w:val="000000"/>
                <w:szCs w:val="20"/>
              </w:rPr>
            </w:pPr>
          </w:p>
          <w:p w14:paraId="125542E9" w14:textId="77777777" w:rsidR="003B01F0" w:rsidRPr="00FF4A99" w:rsidRDefault="003B01F0"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74BB140F" w14:textId="77777777" w:rsidR="00C702A6" w:rsidRPr="00286622" w:rsidRDefault="00C702A6" w:rsidP="00C702A6">
                  <w:pPr>
                    <w:pStyle w:val="TableParagraph"/>
                    <w:spacing w:line="259" w:lineRule="exact"/>
                    <w:ind w:left="105"/>
                    <w:jc w:val="left"/>
                    <w:rPr>
                      <w:sz w:val="24"/>
                      <w:szCs w:val="24"/>
                    </w:rPr>
                  </w:pPr>
                </w:p>
                <w:p w14:paraId="7DAD1993" w14:textId="77777777" w:rsidR="00C702A6" w:rsidRPr="00286622" w:rsidRDefault="00C702A6" w:rsidP="00C702A6">
                  <w:pPr>
                    <w:pStyle w:val="TableParagraph"/>
                    <w:spacing w:line="259" w:lineRule="exact"/>
                    <w:ind w:left="105"/>
                    <w:jc w:val="left"/>
                    <w:rPr>
                      <w:sz w:val="24"/>
                      <w:szCs w:val="24"/>
                    </w:rPr>
                  </w:pPr>
                  <w:r w:rsidRPr="00286622">
                    <w:rPr>
                      <w:sz w:val="24"/>
                      <w:szCs w:val="24"/>
                    </w:rPr>
                    <w:t>from students this your lesson mother their subjects their understanding and fields with in applications their use expected .</w:t>
                  </w:r>
                </w:p>
                <w:p w14:paraId="05A57630" w14:textId="77777777" w:rsidR="001E4193" w:rsidRPr="00286622" w:rsidRDefault="001E4193" w:rsidP="00292BA0">
                  <w:pPr>
                    <w:pStyle w:val="TableParagraph"/>
                    <w:spacing w:line="259" w:lineRule="exact"/>
                    <w:ind w:left="105"/>
                    <w:jc w:val="left"/>
                    <w:rPr>
                      <w:sz w:val="24"/>
                      <w:szCs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286622" w:rsidRDefault="001E4193" w:rsidP="00292BA0">
                  <w:pPr>
                    <w:pStyle w:val="TableParagraph"/>
                    <w:spacing w:line="256" w:lineRule="exact"/>
                    <w:ind w:left="3396" w:right="3386"/>
                    <w:rPr>
                      <w:b/>
                      <w:sz w:val="24"/>
                      <w:szCs w:val="24"/>
                      <w:lang w:val="tr-TR"/>
                    </w:rPr>
                  </w:pPr>
                  <w:r w:rsidRPr="00286622">
                    <w:rPr>
                      <w:b/>
                      <w:sz w:val="24"/>
                      <w:szCs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73898A4C" w14:textId="0D784053" w:rsidR="00286622" w:rsidRPr="00286622" w:rsidRDefault="00286622" w:rsidP="001771AD">
                  <w:pPr>
                    <w:pStyle w:val="TableParagraph"/>
                    <w:spacing w:line="276" w:lineRule="exact"/>
                    <w:ind w:left="0"/>
                    <w:jc w:val="left"/>
                    <w:rPr>
                      <w:sz w:val="24"/>
                      <w:szCs w:val="24"/>
                      <w:lang w:val="tr-TR"/>
                    </w:rPr>
                  </w:pPr>
                  <w:r w:rsidRPr="00286622">
                    <w:rPr>
                      <w:sz w:val="24"/>
                      <w:szCs w:val="24"/>
                      <w:lang w:val="tr-TR"/>
                    </w:rPr>
                    <w:t xml:space="preserve">  </w:t>
                  </w:r>
                </w:p>
                <w:p w14:paraId="12BFD2EE" w14:textId="13C31EA9" w:rsidR="00286622" w:rsidRPr="00286622" w:rsidRDefault="00BB4275" w:rsidP="00BB4275">
                  <w:pPr>
                    <w:pStyle w:val="TableParagraph"/>
                    <w:spacing w:line="276" w:lineRule="exact"/>
                    <w:ind w:left="0"/>
                    <w:jc w:val="left"/>
                    <w:rPr>
                      <w:sz w:val="24"/>
                      <w:szCs w:val="24"/>
                      <w:lang w:val="tr-TR"/>
                    </w:rPr>
                  </w:pPr>
                  <w:r w:rsidRPr="00BB4275">
                    <w:rPr>
                      <w:sz w:val="24"/>
                      <w:szCs w:val="24"/>
                      <w:lang w:val="tr-TR"/>
                    </w:rPr>
                    <w:t xml:space="preserve">  Aydın, K.(2013) Perakende Yönetiminin Temelleri, Ankara: Nobel Yayın Dağıtım</w:t>
                  </w:r>
                  <w:bookmarkStart w:id="0" w:name="_GoBack"/>
                  <w:bookmarkEnd w:id="0"/>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286622" w:rsidRDefault="001E4193" w:rsidP="00292BA0">
                  <w:pPr>
                    <w:pStyle w:val="TableParagraph"/>
                    <w:spacing w:line="255" w:lineRule="exact"/>
                    <w:ind w:left="3396" w:right="3392"/>
                    <w:rPr>
                      <w:b/>
                      <w:sz w:val="24"/>
                      <w:szCs w:val="24"/>
                      <w:lang w:val="tr-TR"/>
                    </w:rPr>
                  </w:pPr>
                  <w:r w:rsidRPr="00286622">
                    <w:rPr>
                      <w:b/>
                      <w:sz w:val="24"/>
                      <w:szCs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642929FB" w14:textId="77777777" w:rsidR="001E4193" w:rsidRPr="00286622" w:rsidRDefault="001E4193" w:rsidP="00292BA0">
                  <w:pPr>
                    <w:pStyle w:val="TableParagraph"/>
                    <w:spacing w:before="1" w:line="261" w:lineRule="exact"/>
                    <w:ind w:left="105"/>
                    <w:jc w:val="left"/>
                    <w:rPr>
                      <w:b/>
                      <w:sz w:val="24"/>
                      <w:szCs w:val="24"/>
                      <w:lang w:val="tr-TR"/>
                    </w:rPr>
                  </w:pPr>
                </w:p>
                <w:p w14:paraId="43242625" w14:textId="464D6056" w:rsidR="00C702A6" w:rsidRPr="00286622" w:rsidRDefault="003B01F0" w:rsidP="00292BA0">
                  <w:pPr>
                    <w:pStyle w:val="TableParagraph"/>
                    <w:spacing w:before="1" w:line="261" w:lineRule="exact"/>
                    <w:ind w:left="105"/>
                    <w:jc w:val="left"/>
                    <w:rPr>
                      <w:b/>
                      <w:sz w:val="24"/>
                      <w:szCs w:val="24"/>
                      <w:lang w:val="tr-TR"/>
                    </w:rPr>
                  </w:pPr>
                  <w:r w:rsidRPr="00286622">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1E4193" w:rsidRPr="00FF4A99" w14:paraId="7B471D4C" w14:textId="77777777" w:rsidTr="001E4193">
              <w:trPr>
                <w:trHeight w:val="626"/>
              </w:trPr>
              <w:tc>
                <w:tcPr>
                  <w:tcW w:w="11115" w:type="dxa"/>
                  <w:gridSpan w:val="17"/>
                </w:tcPr>
                <w:p w14:paraId="1FA33D0D" w14:textId="77777777" w:rsidR="001E4193" w:rsidRPr="00FF4A99" w:rsidRDefault="001E4193" w:rsidP="00292BA0">
                  <w:pPr>
                    <w:pStyle w:val="TableParagraph"/>
                    <w:ind w:left="158"/>
                    <w:rPr>
                      <w:b/>
                      <w:sz w:val="20"/>
                      <w:lang w:val="tr-TR"/>
                    </w:rPr>
                  </w:pPr>
                  <w:r w:rsidRPr="00FF4A99">
                    <w:rPr>
                      <w:b/>
                      <w:sz w:val="20"/>
                      <w:lang w:val="tr-TR"/>
                    </w:rPr>
                    <w:t>WITH PROGRAM LEARNING OUTCOMES</w:t>
                  </w:r>
                </w:p>
                <w:p w14:paraId="5469D617" w14:textId="77777777" w:rsidR="001E4193" w:rsidRPr="00FF4A99" w:rsidRDefault="001E4193" w:rsidP="00292BA0">
                  <w:pPr>
                    <w:pStyle w:val="TableParagraph"/>
                    <w:spacing w:before="179" w:line="198" w:lineRule="exact"/>
                    <w:ind w:left="5"/>
                    <w:rPr>
                      <w:b/>
                      <w:sz w:val="20"/>
                      <w:lang w:val="tr-TR"/>
                    </w:rPr>
                  </w:pPr>
                  <w:r w:rsidRPr="00FF4A99">
                    <w:rPr>
                      <w:b/>
                      <w:sz w:val="20"/>
                      <w:lang w:val="tr-TR"/>
                    </w:rPr>
                    <w:t>COURSE LEARNING OUTCOMES RELATIONSHIP TABLE</w:t>
                  </w:r>
                </w:p>
              </w:tc>
            </w:tr>
            <w:tr w:rsidR="001E4193" w:rsidRPr="00FF4A99" w14:paraId="745860A0" w14:textId="77777777" w:rsidTr="00855322">
              <w:trPr>
                <w:trHeight w:val="388"/>
              </w:trPr>
              <w:tc>
                <w:tcPr>
                  <w:tcW w:w="1059" w:type="dxa"/>
                </w:tcPr>
                <w:p w14:paraId="723BF0DB" w14:textId="77777777" w:rsidR="001E4193" w:rsidRPr="00FF4A99" w:rsidRDefault="001E4193" w:rsidP="00292BA0">
                  <w:pPr>
                    <w:pStyle w:val="TableParagraph"/>
                    <w:ind w:left="0"/>
                    <w:jc w:val="left"/>
                    <w:rPr>
                      <w:sz w:val="20"/>
                      <w:lang w:val="tr-TR"/>
                    </w:rPr>
                  </w:pPr>
                </w:p>
              </w:tc>
              <w:tc>
                <w:tcPr>
                  <w:tcW w:w="914" w:type="dxa"/>
                  <w:gridSpan w:val="2"/>
                </w:tcPr>
                <w:p w14:paraId="0093F254" w14:textId="77777777" w:rsidR="001E4193" w:rsidRPr="00FF4A99" w:rsidRDefault="001E4193" w:rsidP="00292BA0">
                  <w:pPr>
                    <w:pStyle w:val="TableParagraph"/>
                    <w:ind w:left="189"/>
                    <w:jc w:val="left"/>
                    <w:rPr>
                      <w:b/>
                      <w:sz w:val="20"/>
                      <w:lang w:val="tr-TR"/>
                    </w:rPr>
                  </w:pPr>
                  <w:r w:rsidRPr="00FF4A99">
                    <w:rPr>
                      <w:b/>
                      <w:sz w:val="20"/>
                      <w:lang w:val="tr-TR"/>
                    </w:rPr>
                    <w:t>PO1</w:t>
                  </w:r>
                </w:p>
              </w:tc>
              <w:tc>
                <w:tcPr>
                  <w:tcW w:w="914" w:type="dxa"/>
                </w:tcPr>
                <w:p w14:paraId="46C4423A" w14:textId="77777777" w:rsidR="001E4193" w:rsidRPr="00FF4A99" w:rsidRDefault="001E4193" w:rsidP="00292BA0">
                  <w:pPr>
                    <w:pStyle w:val="TableParagraph"/>
                    <w:ind w:left="167" w:right="159"/>
                    <w:rPr>
                      <w:b/>
                      <w:sz w:val="20"/>
                      <w:lang w:val="tr-TR"/>
                    </w:rPr>
                  </w:pPr>
                  <w:r w:rsidRPr="00FF4A99">
                    <w:rPr>
                      <w:b/>
                      <w:sz w:val="20"/>
                      <w:lang w:val="tr-TR"/>
                    </w:rPr>
                    <w:t>PO2</w:t>
                  </w:r>
                </w:p>
              </w:tc>
              <w:tc>
                <w:tcPr>
                  <w:tcW w:w="914" w:type="dxa"/>
                  <w:gridSpan w:val="2"/>
                </w:tcPr>
                <w:p w14:paraId="722D905F" w14:textId="77777777" w:rsidR="001E4193" w:rsidRPr="00FF4A99" w:rsidRDefault="001E4193" w:rsidP="00292BA0">
                  <w:pPr>
                    <w:pStyle w:val="TableParagraph"/>
                    <w:ind w:left="190"/>
                    <w:jc w:val="left"/>
                    <w:rPr>
                      <w:b/>
                      <w:sz w:val="20"/>
                      <w:lang w:val="tr-TR"/>
                    </w:rPr>
                  </w:pPr>
                  <w:r w:rsidRPr="00FF4A99">
                    <w:rPr>
                      <w:b/>
                      <w:sz w:val="20"/>
                      <w:lang w:val="tr-TR"/>
                    </w:rPr>
                    <w:t>PO3</w:t>
                  </w:r>
                </w:p>
              </w:tc>
              <w:tc>
                <w:tcPr>
                  <w:tcW w:w="914" w:type="dxa"/>
                </w:tcPr>
                <w:p w14:paraId="590887FE" w14:textId="77777777" w:rsidR="001E4193" w:rsidRPr="00FF4A99" w:rsidRDefault="001E4193" w:rsidP="00292BA0">
                  <w:pPr>
                    <w:pStyle w:val="TableParagraph"/>
                    <w:ind w:left="192"/>
                    <w:jc w:val="left"/>
                    <w:rPr>
                      <w:b/>
                      <w:sz w:val="20"/>
                      <w:lang w:val="tr-TR"/>
                    </w:rPr>
                  </w:pPr>
                  <w:r w:rsidRPr="00FF4A99">
                    <w:rPr>
                      <w:b/>
                      <w:sz w:val="20"/>
                      <w:lang w:val="tr-TR"/>
                    </w:rPr>
                    <w:t>PO4</w:t>
                  </w:r>
                </w:p>
              </w:tc>
              <w:tc>
                <w:tcPr>
                  <w:tcW w:w="914" w:type="dxa"/>
                  <w:gridSpan w:val="2"/>
                </w:tcPr>
                <w:p w14:paraId="3756024D" w14:textId="77777777" w:rsidR="001E4193" w:rsidRPr="00FF4A99" w:rsidRDefault="001E4193" w:rsidP="00292BA0">
                  <w:pPr>
                    <w:pStyle w:val="TableParagraph"/>
                    <w:ind w:left="193"/>
                    <w:jc w:val="left"/>
                    <w:rPr>
                      <w:b/>
                      <w:sz w:val="20"/>
                      <w:lang w:val="tr-TR"/>
                    </w:rPr>
                  </w:pPr>
                  <w:r w:rsidRPr="00FF4A99">
                    <w:rPr>
                      <w:b/>
                      <w:sz w:val="20"/>
                      <w:lang w:val="tr-TR"/>
                    </w:rPr>
                    <w:t>PO5</w:t>
                  </w:r>
                </w:p>
              </w:tc>
              <w:tc>
                <w:tcPr>
                  <w:tcW w:w="915" w:type="dxa"/>
                </w:tcPr>
                <w:p w14:paraId="79A31471" w14:textId="77777777" w:rsidR="001E4193" w:rsidRPr="00FF4A99" w:rsidRDefault="001E4193" w:rsidP="00292BA0">
                  <w:pPr>
                    <w:pStyle w:val="TableParagraph"/>
                    <w:ind w:left="169" w:right="160"/>
                    <w:rPr>
                      <w:b/>
                      <w:sz w:val="20"/>
                      <w:lang w:val="tr-TR"/>
                    </w:rPr>
                  </w:pPr>
                  <w:r w:rsidRPr="00FF4A99">
                    <w:rPr>
                      <w:b/>
                      <w:sz w:val="20"/>
                      <w:lang w:val="tr-TR"/>
                    </w:rPr>
                    <w:t>PO6</w:t>
                  </w:r>
                </w:p>
              </w:tc>
              <w:tc>
                <w:tcPr>
                  <w:tcW w:w="914" w:type="dxa"/>
                  <w:gridSpan w:val="2"/>
                </w:tcPr>
                <w:p w14:paraId="00543667" w14:textId="77777777" w:rsidR="001E4193" w:rsidRPr="00FF4A99" w:rsidRDefault="001E4193" w:rsidP="00292BA0">
                  <w:pPr>
                    <w:pStyle w:val="TableParagraph"/>
                    <w:ind w:left="190"/>
                    <w:jc w:val="left"/>
                    <w:rPr>
                      <w:b/>
                      <w:sz w:val="20"/>
                      <w:lang w:val="tr-TR"/>
                    </w:rPr>
                  </w:pPr>
                  <w:r w:rsidRPr="00FF4A99">
                    <w:rPr>
                      <w:b/>
                      <w:sz w:val="20"/>
                      <w:lang w:val="tr-TR"/>
                    </w:rPr>
                    <w:t>PO7</w:t>
                  </w:r>
                </w:p>
              </w:tc>
              <w:tc>
                <w:tcPr>
                  <w:tcW w:w="914" w:type="dxa"/>
                </w:tcPr>
                <w:p w14:paraId="39B7D0EE" w14:textId="77777777" w:rsidR="001E4193" w:rsidRPr="00FF4A99" w:rsidRDefault="001E4193" w:rsidP="00292BA0">
                  <w:pPr>
                    <w:pStyle w:val="TableParagraph"/>
                    <w:ind w:left="168" w:right="158"/>
                    <w:rPr>
                      <w:b/>
                      <w:sz w:val="20"/>
                      <w:lang w:val="tr-TR"/>
                    </w:rPr>
                  </w:pPr>
                  <w:r w:rsidRPr="00FF4A99">
                    <w:rPr>
                      <w:b/>
                      <w:sz w:val="20"/>
                      <w:lang w:val="tr-TR"/>
                    </w:rPr>
                    <w:t>PO8</w:t>
                  </w:r>
                </w:p>
              </w:tc>
              <w:tc>
                <w:tcPr>
                  <w:tcW w:w="914" w:type="dxa"/>
                  <w:gridSpan w:val="2"/>
                </w:tcPr>
                <w:p w14:paraId="5BD70730" w14:textId="77777777" w:rsidR="001E4193" w:rsidRPr="00FF4A99" w:rsidRDefault="001E4193" w:rsidP="00292BA0">
                  <w:pPr>
                    <w:pStyle w:val="TableParagraph"/>
                    <w:ind w:left="170" w:right="157"/>
                    <w:rPr>
                      <w:b/>
                      <w:sz w:val="20"/>
                      <w:lang w:val="tr-TR"/>
                    </w:rPr>
                  </w:pPr>
                  <w:r w:rsidRPr="00FF4A99">
                    <w:rPr>
                      <w:b/>
                      <w:sz w:val="20"/>
                      <w:lang w:val="tr-TR"/>
                    </w:rPr>
                    <w:t>PO9</w:t>
                  </w:r>
                </w:p>
              </w:tc>
              <w:tc>
                <w:tcPr>
                  <w:tcW w:w="914" w:type="dxa"/>
                </w:tcPr>
                <w:p w14:paraId="633BA4A9" w14:textId="77777777" w:rsidR="001E4193" w:rsidRPr="00FF4A99" w:rsidRDefault="001E4193" w:rsidP="00292BA0">
                  <w:pPr>
                    <w:pStyle w:val="TableParagraph"/>
                    <w:ind w:left="129" w:right="112"/>
                    <w:rPr>
                      <w:b/>
                      <w:sz w:val="20"/>
                      <w:lang w:val="tr-TR"/>
                    </w:rPr>
                  </w:pPr>
                  <w:r w:rsidRPr="00FF4A99">
                    <w:rPr>
                      <w:b/>
                      <w:sz w:val="20"/>
                      <w:lang w:val="tr-TR"/>
                    </w:rPr>
                    <w:t>PO10</w:t>
                  </w:r>
                </w:p>
              </w:tc>
              <w:tc>
                <w:tcPr>
                  <w:tcW w:w="915" w:type="dxa"/>
                </w:tcPr>
                <w:p w14:paraId="0228DAA3" w14:textId="77777777" w:rsidR="001E4193" w:rsidRPr="00FF4A99" w:rsidRDefault="001E4193" w:rsidP="00292BA0">
                  <w:pPr>
                    <w:pStyle w:val="TableParagraph"/>
                    <w:ind w:left="129" w:right="111"/>
                    <w:rPr>
                      <w:b/>
                      <w:sz w:val="20"/>
                      <w:lang w:val="tr-TR"/>
                    </w:rPr>
                  </w:pPr>
                  <w:r w:rsidRPr="00FF4A99">
                    <w:rPr>
                      <w:b/>
                      <w:sz w:val="20"/>
                      <w:lang w:val="tr-TR"/>
                    </w:rPr>
                    <w:t>PO11</w:t>
                  </w:r>
                </w:p>
              </w:tc>
            </w:tr>
            <w:tr w:rsidR="001771AD" w:rsidRPr="00FF4A99" w14:paraId="73BCEABE" w14:textId="77777777" w:rsidTr="00855322">
              <w:trPr>
                <w:trHeight w:val="386"/>
              </w:trPr>
              <w:tc>
                <w:tcPr>
                  <w:tcW w:w="1059" w:type="dxa"/>
                </w:tcPr>
                <w:p w14:paraId="7D7FC9EB" w14:textId="77777777" w:rsidR="001771AD" w:rsidRPr="00286622" w:rsidRDefault="001771AD" w:rsidP="001771AD">
                  <w:pPr>
                    <w:pStyle w:val="TableParagraph"/>
                    <w:ind w:left="329"/>
                    <w:jc w:val="left"/>
                    <w:rPr>
                      <w:b/>
                      <w:sz w:val="20"/>
                      <w:szCs w:val="20"/>
                      <w:lang w:val="tr-TR"/>
                    </w:rPr>
                  </w:pPr>
                  <w:r w:rsidRPr="00286622">
                    <w:rPr>
                      <w:b/>
                      <w:sz w:val="20"/>
                      <w:szCs w:val="20"/>
                      <w:lang w:val="tr-TR"/>
                    </w:rPr>
                    <w:t>LO1</w:t>
                  </w:r>
                </w:p>
              </w:tc>
              <w:tc>
                <w:tcPr>
                  <w:tcW w:w="914" w:type="dxa"/>
                  <w:gridSpan w:val="2"/>
                </w:tcPr>
                <w:p w14:paraId="2A722D97" w14:textId="5ABE6C1E" w:rsidR="001771AD" w:rsidRPr="00286622" w:rsidRDefault="001771AD" w:rsidP="001771AD">
                  <w:pPr>
                    <w:pStyle w:val="TableParagraph"/>
                    <w:ind w:left="6"/>
                    <w:rPr>
                      <w:sz w:val="20"/>
                      <w:szCs w:val="20"/>
                      <w:lang w:val="tr-TR"/>
                    </w:rPr>
                  </w:pPr>
                  <w:r w:rsidRPr="00286622">
                    <w:rPr>
                      <w:sz w:val="20"/>
                      <w:szCs w:val="20"/>
                    </w:rPr>
                    <w:t>5</w:t>
                  </w:r>
                </w:p>
              </w:tc>
              <w:tc>
                <w:tcPr>
                  <w:tcW w:w="914" w:type="dxa"/>
                </w:tcPr>
                <w:p w14:paraId="794BBF03" w14:textId="56469616" w:rsidR="001771AD" w:rsidRPr="00286622" w:rsidRDefault="001771AD" w:rsidP="001771AD">
                  <w:pPr>
                    <w:pStyle w:val="TableParagraph"/>
                    <w:ind w:left="6"/>
                    <w:rPr>
                      <w:sz w:val="20"/>
                      <w:szCs w:val="20"/>
                      <w:lang w:val="tr-TR"/>
                    </w:rPr>
                  </w:pPr>
                  <w:r w:rsidRPr="00286622">
                    <w:rPr>
                      <w:sz w:val="20"/>
                      <w:szCs w:val="20"/>
                    </w:rPr>
                    <w:t>2</w:t>
                  </w:r>
                </w:p>
              </w:tc>
              <w:tc>
                <w:tcPr>
                  <w:tcW w:w="914" w:type="dxa"/>
                  <w:gridSpan w:val="2"/>
                </w:tcPr>
                <w:p w14:paraId="69EBC907" w14:textId="6CF8A600" w:rsidR="001771AD" w:rsidRPr="00286622" w:rsidRDefault="001771AD" w:rsidP="001771AD">
                  <w:pPr>
                    <w:pStyle w:val="TableParagraph"/>
                    <w:ind w:left="10"/>
                    <w:rPr>
                      <w:sz w:val="20"/>
                      <w:szCs w:val="20"/>
                      <w:lang w:val="tr-TR"/>
                    </w:rPr>
                  </w:pPr>
                  <w:r w:rsidRPr="00286622">
                    <w:rPr>
                      <w:sz w:val="20"/>
                      <w:szCs w:val="20"/>
                    </w:rPr>
                    <w:t>-</w:t>
                  </w:r>
                </w:p>
              </w:tc>
              <w:tc>
                <w:tcPr>
                  <w:tcW w:w="914" w:type="dxa"/>
                </w:tcPr>
                <w:p w14:paraId="158C03F6" w14:textId="1A05504E" w:rsidR="001771AD" w:rsidRPr="00286622" w:rsidRDefault="001771AD" w:rsidP="001771AD">
                  <w:pPr>
                    <w:pStyle w:val="TableParagraph"/>
                    <w:ind w:left="13"/>
                    <w:rPr>
                      <w:sz w:val="20"/>
                      <w:szCs w:val="20"/>
                      <w:lang w:val="tr-TR"/>
                    </w:rPr>
                  </w:pPr>
                  <w:r w:rsidRPr="00286622">
                    <w:rPr>
                      <w:sz w:val="20"/>
                      <w:szCs w:val="20"/>
                    </w:rPr>
                    <w:t>2</w:t>
                  </w:r>
                </w:p>
              </w:tc>
              <w:tc>
                <w:tcPr>
                  <w:tcW w:w="914" w:type="dxa"/>
                  <w:gridSpan w:val="2"/>
                </w:tcPr>
                <w:p w14:paraId="3780B5DB" w14:textId="58E66F04" w:rsidR="001771AD" w:rsidRPr="00286622" w:rsidRDefault="001771AD" w:rsidP="001771AD">
                  <w:pPr>
                    <w:pStyle w:val="TableParagraph"/>
                    <w:ind w:left="13"/>
                    <w:rPr>
                      <w:sz w:val="20"/>
                      <w:szCs w:val="20"/>
                      <w:lang w:val="tr-TR"/>
                    </w:rPr>
                  </w:pPr>
                  <w:r w:rsidRPr="00286622">
                    <w:rPr>
                      <w:sz w:val="20"/>
                      <w:szCs w:val="20"/>
                    </w:rPr>
                    <w:t>one</w:t>
                  </w:r>
                </w:p>
              </w:tc>
              <w:tc>
                <w:tcPr>
                  <w:tcW w:w="915" w:type="dxa"/>
                </w:tcPr>
                <w:p w14:paraId="5FCD62F4" w14:textId="1B3DCC84" w:rsidR="001771AD" w:rsidRPr="00286622" w:rsidRDefault="001771AD" w:rsidP="001771AD">
                  <w:pPr>
                    <w:pStyle w:val="TableParagraph"/>
                    <w:ind w:left="7"/>
                    <w:rPr>
                      <w:sz w:val="20"/>
                      <w:szCs w:val="20"/>
                      <w:lang w:val="tr-TR"/>
                    </w:rPr>
                  </w:pPr>
                  <w:r w:rsidRPr="00286622">
                    <w:rPr>
                      <w:sz w:val="20"/>
                      <w:szCs w:val="20"/>
                    </w:rPr>
                    <w:t>-</w:t>
                  </w:r>
                </w:p>
              </w:tc>
              <w:tc>
                <w:tcPr>
                  <w:tcW w:w="914" w:type="dxa"/>
                  <w:gridSpan w:val="2"/>
                </w:tcPr>
                <w:p w14:paraId="655A2705" w14:textId="2CDB922F" w:rsidR="001771AD" w:rsidRPr="00286622" w:rsidRDefault="001771AD" w:rsidP="001771AD">
                  <w:pPr>
                    <w:pStyle w:val="TableParagraph"/>
                    <w:ind w:left="8"/>
                    <w:rPr>
                      <w:sz w:val="20"/>
                      <w:szCs w:val="20"/>
                      <w:lang w:val="tr-TR"/>
                    </w:rPr>
                  </w:pPr>
                  <w:r w:rsidRPr="00286622">
                    <w:rPr>
                      <w:sz w:val="20"/>
                      <w:szCs w:val="20"/>
                    </w:rPr>
                    <w:t>-</w:t>
                  </w:r>
                </w:p>
              </w:tc>
              <w:tc>
                <w:tcPr>
                  <w:tcW w:w="914" w:type="dxa"/>
                </w:tcPr>
                <w:p w14:paraId="4E97D8BC" w14:textId="7E83F1AF" w:rsidR="001771AD" w:rsidRPr="00286622" w:rsidRDefault="001771AD" w:rsidP="001771AD">
                  <w:pPr>
                    <w:pStyle w:val="TableParagraph"/>
                    <w:ind w:left="8"/>
                    <w:rPr>
                      <w:sz w:val="20"/>
                      <w:szCs w:val="20"/>
                      <w:lang w:val="tr-TR"/>
                    </w:rPr>
                  </w:pPr>
                  <w:r w:rsidRPr="00286622">
                    <w:rPr>
                      <w:sz w:val="20"/>
                      <w:szCs w:val="20"/>
                    </w:rPr>
                    <w:t>-</w:t>
                  </w:r>
                </w:p>
              </w:tc>
              <w:tc>
                <w:tcPr>
                  <w:tcW w:w="914" w:type="dxa"/>
                  <w:gridSpan w:val="2"/>
                </w:tcPr>
                <w:p w14:paraId="3262900B" w14:textId="26DBB3E5" w:rsidR="001771AD" w:rsidRPr="00286622" w:rsidRDefault="001771AD" w:rsidP="001771AD">
                  <w:pPr>
                    <w:pStyle w:val="TableParagraph"/>
                    <w:ind w:left="11"/>
                    <w:rPr>
                      <w:sz w:val="20"/>
                      <w:szCs w:val="20"/>
                      <w:lang w:val="tr-TR"/>
                    </w:rPr>
                  </w:pPr>
                  <w:r w:rsidRPr="00286622">
                    <w:rPr>
                      <w:sz w:val="20"/>
                      <w:szCs w:val="20"/>
                    </w:rPr>
                    <w:t>-</w:t>
                  </w:r>
                </w:p>
              </w:tc>
              <w:tc>
                <w:tcPr>
                  <w:tcW w:w="914" w:type="dxa"/>
                </w:tcPr>
                <w:p w14:paraId="0A3CD77B" w14:textId="559132A1" w:rsidR="001771AD" w:rsidRPr="00286622" w:rsidRDefault="001771AD" w:rsidP="001771AD">
                  <w:pPr>
                    <w:pStyle w:val="TableParagraph"/>
                    <w:ind w:left="17"/>
                    <w:rPr>
                      <w:sz w:val="20"/>
                      <w:szCs w:val="20"/>
                      <w:lang w:val="tr-TR"/>
                    </w:rPr>
                  </w:pPr>
                  <w:r w:rsidRPr="00286622">
                    <w:rPr>
                      <w:sz w:val="20"/>
                      <w:szCs w:val="20"/>
                    </w:rPr>
                    <w:t>-</w:t>
                  </w:r>
                </w:p>
              </w:tc>
              <w:tc>
                <w:tcPr>
                  <w:tcW w:w="915" w:type="dxa"/>
                </w:tcPr>
                <w:p w14:paraId="5B234939" w14:textId="6ED35C8D" w:rsidR="001771AD" w:rsidRPr="00286622" w:rsidRDefault="001771AD" w:rsidP="001771AD">
                  <w:pPr>
                    <w:pStyle w:val="TableParagraph"/>
                    <w:ind w:left="16"/>
                    <w:rPr>
                      <w:sz w:val="20"/>
                      <w:szCs w:val="20"/>
                      <w:lang w:val="tr-TR"/>
                    </w:rPr>
                  </w:pPr>
                  <w:r w:rsidRPr="00286622">
                    <w:rPr>
                      <w:sz w:val="20"/>
                      <w:szCs w:val="20"/>
                    </w:rPr>
                    <w:t>5</w:t>
                  </w:r>
                </w:p>
              </w:tc>
            </w:tr>
            <w:tr w:rsidR="001771AD" w:rsidRPr="00FF4A99" w14:paraId="4B85BEB9" w14:textId="77777777" w:rsidTr="00855322">
              <w:trPr>
                <w:trHeight w:val="386"/>
              </w:trPr>
              <w:tc>
                <w:tcPr>
                  <w:tcW w:w="1059" w:type="dxa"/>
                </w:tcPr>
                <w:p w14:paraId="31866F77" w14:textId="77777777" w:rsidR="001771AD" w:rsidRPr="00286622" w:rsidRDefault="001771AD" w:rsidP="001771AD">
                  <w:pPr>
                    <w:pStyle w:val="TableParagraph"/>
                    <w:ind w:left="329"/>
                    <w:jc w:val="left"/>
                    <w:rPr>
                      <w:b/>
                      <w:sz w:val="20"/>
                      <w:szCs w:val="20"/>
                      <w:lang w:val="tr-TR"/>
                    </w:rPr>
                  </w:pPr>
                  <w:r w:rsidRPr="00286622">
                    <w:rPr>
                      <w:b/>
                      <w:sz w:val="20"/>
                      <w:szCs w:val="20"/>
                      <w:lang w:val="tr-TR"/>
                    </w:rPr>
                    <w:t>LO2</w:t>
                  </w:r>
                </w:p>
              </w:tc>
              <w:tc>
                <w:tcPr>
                  <w:tcW w:w="914" w:type="dxa"/>
                  <w:gridSpan w:val="2"/>
                </w:tcPr>
                <w:p w14:paraId="0D6EE633" w14:textId="3E502D8B" w:rsidR="001771AD" w:rsidRPr="00286622" w:rsidRDefault="001771AD" w:rsidP="001771AD">
                  <w:pPr>
                    <w:pStyle w:val="TableParagraph"/>
                    <w:ind w:left="6"/>
                    <w:rPr>
                      <w:sz w:val="20"/>
                      <w:szCs w:val="20"/>
                      <w:lang w:val="tr-TR"/>
                    </w:rPr>
                  </w:pPr>
                  <w:r w:rsidRPr="00286622">
                    <w:rPr>
                      <w:sz w:val="20"/>
                      <w:szCs w:val="20"/>
                    </w:rPr>
                    <w:t>4</w:t>
                  </w:r>
                </w:p>
              </w:tc>
              <w:tc>
                <w:tcPr>
                  <w:tcW w:w="914" w:type="dxa"/>
                </w:tcPr>
                <w:p w14:paraId="7281EE51" w14:textId="24F00C48" w:rsidR="001771AD" w:rsidRPr="00286622" w:rsidRDefault="001771AD" w:rsidP="001771AD">
                  <w:pPr>
                    <w:pStyle w:val="TableParagraph"/>
                    <w:ind w:left="6"/>
                    <w:rPr>
                      <w:sz w:val="20"/>
                      <w:szCs w:val="20"/>
                      <w:lang w:val="tr-TR"/>
                    </w:rPr>
                  </w:pPr>
                  <w:r w:rsidRPr="00286622">
                    <w:rPr>
                      <w:sz w:val="20"/>
                      <w:szCs w:val="20"/>
                    </w:rPr>
                    <w:t>2</w:t>
                  </w:r>
                </w:p>
              </w:tc>
              <w:tc>
                <w:tcPr>
                  <w:tcW w:w="914" w:type="dxa"/>
                  <w:gridSpan w:val="2"/>
                </w:tcPr>
                <w:p w14:paraId="7DA097AD" w14:textId="2813F761" w:rsidR="001771AD" w:rsidRPr="00286622" w:rsidRDefault="001771AD" w:rsidP="001771AD">
                  <w:pPr>
                    <w:pStyle w:val="TableParagraph"/>
                    <w:ind w:left="10"/>
                    <w:rPr>
                      <w:sz w:val="20"/>
                      <w:szCs w:val="20"/>
                      <w:lang w:val="tr-TR"/>
                    </w:rPr>
                  </w:pPr>
                  <w:r w:rsidRPr="00286622">
                    <w:rPr>
                      <w:sz w:val="20"/>
                      <w:szCs w:val="20"/>
                    </w:rPr>
                    <w:t>-</w:t>
                  </w:r>
                </w:p>
              </w:tc>
              <w:tc>
                <w:tcPr>
                  <w:tcW w:w="914" w:type="dxa"/>
                </w:tcPr>
                <w:p w14:paraId="14E7CA9A" w14:textId="21061A2F" w:rsidR="001771AD" w:rsidRPr="00286622" w:rsidRDefault="001771AD" w:rsidP="001771AD">
                  <w:pPr>
                    <w:pStyle w:val="TableParagraph"/>
                    <w:ind w:left="13"/>
                    <w:rPr>
                      <w:sz w:val="20"/>
                      <w:szCs w:val="20"/>
                      <w:lang w:val="tr-TR"/>
                    </w:rPr>
                  </w:pPr>
                  <w:r w:rsidRPr="00286622">
                    <w:rPr>
                      <w:sz w:val="20"/>
                      <w:szCs w:val="20"/>
                    </w:rPr>
                    <w:t>2</w:t>
                  </w:r>
                </w:p>
              </w:tc>
              <w:tc>
                <w:tcPr>
                  <w:tcW w:w="914" w:type="dxa"/>
                  <w:gridSpan w:val="2"/>
                </w:tcPr>
                <w:p w14:paraId="1B542813" w14:textId="02273DAB" w:rsidR="001771AD" w:rsidRPr="00286622" w:rsidRDefault="001771AD" w:rsidP="001771AD">
                  <w:pPr>
                    <w:pStyle w:val="TableParagraph"/>
                    <w:ind w:left="13"/>
                    <w:rPr>
                      <w:sz w:val="20"/>
                      <w:szCs w:val="20"/>
                      <w:lang w:val="tr-TR"/>
                    </w:rPr>
                  </w:pPr>
                  <w:r w:rsidRPr="00286622">
                    <w:rPr>
                      <w:sz w:val="20"/>
                      <w:szCs w:val="20"/>
                    </w:rPr>
                    <w:t>one</w:t>
                  </w:r>
                </w:p>
              </w:tc>
              <w:tc>
                <w:tcPr>
                  <w:tcW w:w="915" w:type="dxa"/>
                </w:tcPr>
                <w:p w14:paraId="0692283D" w14:textId="36756C43" w:rsidR="001771AD" w:rsidRPr="00286622" w:rsidRDefault="001771AD" w:rsidP="001771AD">
                  <w:pPr>
                    <w:pStyle w:val="TableParagraph"/>
                    <w:ind w:left="7"/>
                    <w:rPr>
                      <w:sz w:val="20"/>
                      <w:szCs w:val="20"/>
                      <w:lang w:val="tr-TR"/>
                    </w:rPr>
                  </w:pPr>
                  <w:r w:rsidRPr="00286622">
                    <w:rPr>
                      <w:sz w:val="20"/>
                      <w:szCs w:val="20"/>
                    </w:rPr>
                    <w:t>-</w:t>
                  </w:r>
                </w:p>
              </w:tc>
              <w:tc>
                <w:tcPr>
                  <w:tcW w:w="914" w:type="dxa"/>
                  <w:gridSpan w:val="2"/>
                </w:tcPr>
                <w:p w14:paraId="301E5CA4" w14:textId="51C72773" w:rsidR="001771AD" w:rsidRPr="00286622" w:rsidRDefault="001771AD" w:rsidP="001771AD">
                  <w:pPr>
                    <w:pStyle w:val="TableParagraph"/>
                    <w:ind w:left="8"/>
                    <w:rPr>
                      <w:sz w:val="20"/>
                      <w:szCs w:val="20"/>
                      <w:lang w:val="tr-TR"/>
                    </w:rPr>
                  </w:pPr>
                  <w:r w:rsidRPr="00286622">
                    <w:rPr>
                      <w:sz w:val="20"/>
                      <w:szCs w:val="20"/>
                    </w:rPr>
                    <w:t>-</w:t>
                  </w:r>
                </w:p>
              </w:tc>
              <w:tc>
                <w:tcPr>
                  <w:tcW w:w="914" w:type="dxa"/>
                </w:tcPr>
                <w:p w14:paraId="17D4C710" w14:textId="604140D7" w:rsidR="001771AD" w:rsidRPr="00286622" w:rsidRDefault="001771AD" w:rsidP="001771AD">
                  <w:pPr>
                    <w:pStyle w:val="TableParagraph"/>
                    <w:ind w:left="8"/>
                    <w:rPr>
                      <w:sz w:val="20"/>
                      <w:szCs w:val="20"/>
                      <w:lang w:val="tr-TR"/>
                    </w:rPr>
                  </w:pPr>
                  <w:r w:rsidRPr="00286622">
                    <w:rPr>
                      <w:sz w:val="20"/>
                      <w:szCs w:val="20"/>
                    </w:rPr>
                    <w:t>-</w:t>
                  </w:r>
                </w:p>
              </w:tc>
              <w:tc>
                <w:tcPr>
                  <w:tcW w:w="914" w:type="dxa"/>
                  <w:gridSpan w:val="2"/>
                </w:tcPr>
                <w:p w14:paraId="58E56F3A" w14:textId="42615EAF" w:rsidR="001771AD" w:rsidRPr="00286622" w:rsidRDefault="001771AD" w:rsidP="001771AD">
                  <w:pPr>
                    <w:pStyle w:val="TableParagraph"/>
                    <w:ind w:left="11"/>
                    <w:rPr>
                      <w:sz w:val="20"/>
                      <w:szCs w:val="20"/>
                      <w:lang w:val="tr-TR"/>
                    </w:rPr>
                  </w:pPr>
                  <w:r w:rsidRPr="00286622">
                    <w:rPr>
                      <w:sz w:val="20"/>
                      <w:szCs w:val="20"/>
                    </w:rPr>
                    <w:t>-</w:t>
                  </w:r>
                </w:p>
              </w:tc>
              <w:tc>
                <w:tcPr>
                  <w:tcW w:w="914" w:type="dxa"/>
                </w:tcPr>
                <w:p w14:paraId="74E8E9AC" w14:textId="2C7A2C9A" w:rsidR="001771AD" w:rsidRPr="00286622" w:rsidRDefault="001771AD" w:rsidP="001771AD">
                  <w:pPr>
                    <w:pStyle w:val="TableParagraph"/>
                    <w:ind w:left="17"/>
                    <w:rPr>
                      <w:sz w:val="20"/>
                      <w:szCs w:val="20"/>
                      <w:lang w:val="tr-TR"/>
                    </w:rPr>
                  </w:pPr>
                  <w:r w:rsidRPr="00286622">
                    <w:rPr>
                      <w:sz w:val="20"/>
                      <w:szCs w:val="20"/>
                    </w:rPr>
                    <w:t>-</w:t>
                  </w:r>
                </w:p>
              </w:tc>
              <w:tc>
                <w:tcPr>
                  <w:tcW w:w="915" w:type="dxa"/>
                </w:tcPr>
                <w:p w14:paraId="26595104" w14:textId="3D9271B4" w:rsidR="001771AD" w:rsidRPr="00286622" w:rsidRDefault="001771AD" w:rsidP="001771AD">
                  <w:pPr>
                    <w:pStyle w:val="TableParagraph"/>
                    <w:ind w:left="16"/>
                    <w:rPr>
                      <w:sz w:val="20"/>
                      <w:szCs w:val="20"/>
                      <w:lang w:val="tr-TR"/>
                    </w:rPr>
                  </w:pPr>
                  <w:r w:rsidRPr="00286622">
                    <w:rPr>
                      <w:sz w:val="20"/>
                      <w:szCs w:val="20"/>
                    </w:rPr>
                    <w:t>4</w:t>
                  </w:r>
                </w:p>
              </w:tc>
            </w:tr>
            <w:tr w:rsidR="001771AD" w:rsidRPr="00FF4A99" w14:paraId="426E3EE3" w14:textId="77777777" w:rsidTr="00855322">
              <w:trPr>
                <w:trHeight w:val="388"/>
              </w:trPr>
              <w:tc>
                <w:tcPr>
                  <w:tcW w:w="1059" w:type="dxa"/>
                </w:tcPr>
                <w:p w14:paraId="64F2A8DB" w14:textId="77777777" w:rsidR="001771AD" w:rsidRPr="00286622" w:rsidRDefault="001771AD" w:rsidP="001771AD">
                  <w:pPr>
                    <w:pStyle w:val="TableParagraph"/>
                    <w:spacing w:before="2"/>
                    <w:ind w:left="329"/>
                    <w:jc w:val="left"/>
                    <w:rPr>
                      <w:b/>
                      <w:sz w:val="20"/>
                      <w:szCs w:val="20"/>
                      <w:lang w:val="tr-TR"/>
                    </w:rPr>
                  </w:pPr>
                  <w:r w:rsidRPr="00286622">
                    <w:rPr>
                      <w:b/>
                      <w:sz w:val="20"/>
                      <w:szCs w:val="20"/>
                      <w:lang w:val="tr-TR"/>
                    </w:rPr>
                    <w:t>LO3</w:t>
                  </w:r>
                </w:p>
              </w:tc>
              <w:tc>
                <w:tcPr>
                  <w:tcW w:w="914" w:type="dxa"/>
                  <w:gridSpan w:val="2"/>
                </w:tcPr>
                <w:p w14:paraId="4C44B7BE" w14:textId="660DDF4B" w:rsidR="001771AD" w:rsidRPr="00286622" w:rsidRDefault="001771AD" w:rsidP="001771AD">
                  <w:pPr>
                    <w:pStyle w:val="TableParagraph"/>
                    <w:spacing w:before="2"/>
                    <w:ind w:left="6"/>
                    <w:rPr>
                      <w:sz w:val="20"/>
                      <w:szCs w:val="20"/>
                      <w:lang w:val="tr-TR"/>
                    </w:rPr>
                  </w:pPr>
                  <w:r w:rsidRPr="00286622">
                    <w:rPr>
                      <w:sz w:val="20"/>
                      <w:szCs w:val="20"/>
                    </w:rPr>
                    <w:t>4</w:t>
                  </w:r>
                </w:p>
              </w:tc>
              <w:tc>
                <w:tcPr>
                  <w:tcW w:w="914" w:type="dxa"/>
                </w:tcPr>
                <w:p w14:paraId="0349DA3B" w14:textId="3D3C27CC" w:rsidR="001771AD" w:rsidRPr="00286622" w:rsidRDefault="001771AD" w:rsidP="001771AD">
                  <w:pPr>
                    <w:pStyle w:val="TableParagraph"/>
                    <w:spacing w:before="2"/>
                    <w:ind w:left="6"/>
                    <w:rPr>
                      <w:sz w:val="20"/>
                      <w:szCs w:val="20"/>
                      <w:lang w:val="tr-TR"/>
                    </w:rPr>
                  </w:pPr>
                  <w:r w:rsidRPr="00286622">
                    <w:rPr>
                      <w:sz w:val="20"/>
                      <w:szCs w:val="20"/>
                    </w:rPr>
                    <w:t>5</w:t>
                  </w:r>
                </w:p>
              </w:tc>
              <w:tc>
                <w:tcPr>
                  <w:tcW w:w="914" w:type="dxa"/>
                  <w:gridSpan w:val="2"/>
                </w:tcPr>
                <w:p w14:paraId="4345B39E" w14:textId="47CF97FF" w:rsidR="001771AD" w:rsidRPr="00286622" w:rsidRDefault="001771AD" w:rsidP="001771AD">
                  <w:pPr>
                    <w:pStyle w:val="TableParagraph"/>
                    <w:spacing w:before="2"/>
                    <w:ind w:left="10"/>
                    <w:rPr>
                      <w:sz w:val="20"/>
                      <w:szCs w:val="20"/>
                      <w:lang w:val="tr-TR"/>
                    </w:rPr>
                  </w:pPr>
                  <w:r w:rsidRPr="00286622">
                    <w:rPr>
                      <w:sz w:val="20"/>
                      <w:szCs w:val="20"/>
                    </w:rPr>
                    <w:t>-</w:t>
                  </w:r>
                </w:p>
              </w:tc>
              <w:tc>
                <w:tcPr>
                  <w:tcW w:w="914" w:type="dxa"/>
                </w:tcPr>
                <w:p w14:paraId="6408985A" w14:textId="0206F825" w:rsidR="001771AD" w:rsidRPr="00286622" w:rsidRDefault="001771AD" w:rsidP="001771AD">
                  <w:pPr>
                    <w:pStyle w:val="TableParagraph"/>
                    <w:spacing w:before="2"/>
                    <w:ind w:left="13"/>
                    <w:rPr>
                      <w:sz w:val="20"/>
                      <w:szCs w:val="20"/>
                      <w:lang w:val="tr-TR"/>
                    </w:rPr>
                  </w:pPr>
                  <w:r w:rsidRPr="00286622">
                    <w:rPr>
                      <w:sz w:val="20"/>
                      <w:szCs w:val="20"/>
                    </w:rPr>
                    <w:t>2</w:t>
                  </w:r>
                </w:p>
              </w:tc>
              <w:tc>
                <w:tcPr>
                  <w:tcW w:w="914" w:type="dxa"/>
                  <w:gridSpan w:val="2"/>
                </w:tcPr>
                <w:p w14:paraId="38C9B160" w14:textId="606A4322" w:rsidR="001771AD" w:rsidRPr="00286622" w:rsidRDefault="001771AD" w:rsidP="001771AD">
                  <w:pPr>
                    <w:pStyle w:val="TableParagraph"/>
                    <w:spacing w:before="2"/>
                    <w:ind w:left="13"/>
                    <w:rPr>
                      <w:sz w:val="20"/>
                      <w:szCs w:val="20"/>
                      <w:lang w:val="tr-TR"/>
                    </w:rPr>
                  </w:pPr>
                  <w:r w:rsidRPr="00286622">
                    <w:rPr>
                      <w:sz w:val="20"/>
                      <w:szCs w:val="20"/>
                    </w:rPr>
                    <w:t>one</w:t>
                  </w:r>
                </w:p>
              </w:tc>
              <w:tc>
                <w:tcPr>
                  <w:tcW w:w="915" w:type="dxa"/>
                </w:tcPr>
                <w:p w14:paraId="2CA6934E" w14:textId="679E692F" w:rsidR="001771AD" w:rsidRPr="00286622" w:rsidRDefault="001771AD" w:rsidP="001771AD">
                  <w:pPr>
                    <w:pStyle w:val="TableParagraph"/>
                    <w:spacing w:before="2"/>
                    <w:ind w:left="7"/>
                    <w:rPr>
                      <w:sz w:val="20"/>
                      <w:szCs w:val="20"/>
                      <w:lang w:val="tr-TR"/>
                    </w:rPr>
                  </w:pPr>
                  <w:r w:rsidRPr="00286622">
                    <w:rPr>
                      <w:sz w:val="20"/>
                      <w:szCs w:val="20"/>
                    </w:rPr>
                    <w:t>-</w:t>
                  </w:r>
                </w:p>
              </w:tc>
              <w:tc>
                <w:tcPr>
                  <w:tcW w:w="914" w:type="dxa"/>
                  <w:gridSpan w:val="2"/>
                </w:tcPr>
                <w:p w14:paraId="0D6DF29A" w14:textId="43362E41" w:rsidR="001771AD" w:rsidRPr="00286622" w:rsidRDefault="001771AD" w:rsidP="001771AD">
                  <w:pPr>
                    <w:pStyle w:val="TableParagraph"/>
                    <w:spacing w:before="2"/>
                    <w:ind w:left="8"/>
                    <w:rPr>
                      <w:sz w:val="20"/>
                      <w:szCs w:val="20"/>
                      <w:lang w:val="tr-TR"/>
                    </w:rPr>
                  </w:pPr>
                  <w:r w:rsidRPr="00286622">
                    <w:rPr>
                      <w:sz w:val="20"/>
                      <w:szCs w:val="20"/>
                    </w:rPr>
                    <w:t>-</w:t>
                  </w:r>
                </w:p>
              </w:tc>
              <w:tc>
                <w:tcPr>
                  <w:tcW w:w="914" w:type="dxa"/>
                </w:tcPr>
                <w:p w14:paraId="4E00BA90" w14:textId="109948F6" w:rsidR="001771AD" w:rsidRPr="00286622" w:rsidRDefault="001771AD" w:rsidP="001771AD">
                  <w:pPr>
                    <w:pStyle w:val="TableParagraph"/>
                    <w:spacing w:before="2"/>
                    <w:ind w:left="8"/>
                    <w:rPr>
                      <w:sz w:val="20"/>
                      <w:szCs w:val="20"/>
                      <w:lang w:val="tr-TR"/>
                    </w:rPr>
                  </w:pPr>
                  <w:r w:rsidRPr="00286622">
                    <w:rPr>
                      <w:sz w:val="20"/>
                      <w:szCs w:val="20"/>
                    </w:rPr>
                    <w:t>-</w:t>
                  </w:r>
                </w:p>
              </w:tc>
              <w:tc>
                <w:tcPr>
                  <w:tcW w:w="914" w:type="dxa"/>
                  <w:gridSpan w:val="2"/>
                </w:tcPr>
                <w:p w14:paraId="0D01FE22" w14:textId="6390B492" w:rsidR="001771AD" w:rsidRPr="00286622" w:rsidRDefault="001771AD" w:rsidP="001771AD">
                  <w:pPr>
                    <w:pStyle w:val="TableParagraph"/>
                    <w:spacing w:before="2"/>
                    <w:ind w:left="11"/>
                    <w:rPr>
                      <w:sz w:val="20"/>
                      <w:szCs w:val="20"/>
                      <w:lang w:val="tr-TR"/>
                    </w:rPr>
                  </w:pPr>
                  <w:r w:rsidRPr="00286622">
                    <w:rPr>
                      <w:sz w:val="20"/>
                      <w:szCs w:val="20"/>
                    </w:rPr>
                    <w:t>-</w:t>
                  </w:r>
                </w:p>
              </w:tc>
              <w:tc>
                <w:tcPr>
                  <w:tcW w:w="914" w:type="dxa"/>
                </w:tcPr>
                <w:p w14:paraId="207F0D55" w14:textId="416C2F83" w:rsidR="001771AD" w:rsidRPr="00286622" w:rsidRDefault="001771AD" w:rsidP="001771AD">
                  <w:pPr>
                    <w:pStyle w:val="TableParagraph"/>
                    <w:spacing w:before="2"/>
                    <w:ind w:left="17"/>
                    <w:rPr>
                      <w:sz w:val="20"/>
                      <w:szCs w:val="20"/>
                      <w:lang w:val="tr-TR"/>
                    </w:rPr>
                  </w:pPr>
                  <w:r w:rsidRPr="00286622">
                    <w:rPr>
                      <w:sz w:val="20"/>
                      <w:szCs w:val="20"/>
                    </w:rPr>
                    <w:t>-</w:t>
                  </w:r>
                </w:p>
              </w:tc>
              <w:tc>
                <w:tcPr>
                  <w:tcW w:w="915" w:type="dxa"/>
                </w:tcPr>
                <w:p w14:paraId="452F4B72" w14:textId="3620D032" w:rsidR="001771AD" w:rsidRPr="00286622" w:rsidRDefault="001771AD" w:rsidP="001771AD">
                  <w:pPr>
                    <w:pStyle w:val="TableParagraph"/>
                    <w:spacing w:before="2"/>
                    <w:ind w:left="16"/>
                    <w:rPr>
                      <w:sz w:val="20"/>
                      <w:szCs w:val="20"/>
                      <w:lang w:val="tr-TR"/>
                    </w:rPr>
                  </w:pPr>
                  <w:r w:rsidRPr="00286622">
                    <w:rPr>
                      <w:sz w:val="20"/>
                      <w:szCs w:val="20"/>
                    </w:rPr>
                    <w:t>4</w:t>
                  </w:r>
                </w:p>
              </w:tc>
            </w:tr>
            <w:tr w:rsidR="001771AD" w:rsidRPr="00FF4A99" w14:paraId="10F28D95" w14:textId="77777777" w:rsidTr="00855322">
              <w:trPr>
                <w:trHeight w:val="386"/>
              </w:trPr>
              <w:tc>
                <w:tcPr>
                  <w:tcW w:w="1059" w:type="dxa"/>
                </w:tcPr>
                <w:p w14:paraId="1A6F6894" w14:textId="77777777" w:rsidR="001771AD" w:rsidRPr="00286622" w:rsidRDefault="001771AD" w:rsidP="001771AD">
                  <w:pPr>
                    <w:pStyle w:val="TableParagraph"/>
                    <w:ind w:left="329"/>
                    <w:jc w:val="left"/>
                    <w:rPr>
                      <w:b/>
                      <w:sz w:val="20"/>
                      <w:szCs w:val="20"/>
                      <w:lang w:val="tr-TR"/>
                    </w:rPr>
                  </w:pPr>
                  <w:r w:rsidRPr="00286622">
                    <w:rPr>
                      <w:b/>
                      <w:sz w:val="20"/>
                      <w:szCs w:val="20"/>
                      <w:lang w:val="tr-TR"/>
                    </w:rPr>
                    <w:t>LO4</w:t>
                  </w:r>
                </w:p>
              </w:tc>
              <w:tc>
                <w:tcPr>
                  <w:tcW w:w="914" w:type="dxa"/>
                  <w:gridSpan w:val="2"/>
                </w:tcPr>
                <w:p w14:paraId="3F0BAEA3" w14:textId="6E6792B3" w:rsidR="001771AD" w:rsidRPr="00286622" w:rsidRDefault="001771AD" w:rsidP="001771AD">
                  <w:pPr>
                    <w:pStyle w:val="TableParagraph"/>
                    <w:ind w:left="6"/>
                    <w:rPr>
                      <w:sz w:val="20"/>
                      <w:szCs w:val="20"/>
                      <w:lang w:val="tr-TR"/>
                    </w:rPr>
                  </w:pPr>
                  <w:r w:rsidRPr="00286622">
                    <w:rPr>
                      <w:sz w:val="20"/>
                      <w:szCs w:val="20"/>
                    </w:rPr>
                    <w:t>4</w:t>
                  </w:r>
                </w:p>
              </w:tc>
              <w:tc>
                <w:tcPr>
                  <w:tcW w:w="914" w:type="dxa"/>
                </w:tcPr>
                <w:p w14:paraId="3E3777E2" w14:textId="1673BC44" w:rsidR="001771AD" w:rsidRPr="00286622" w:rsidRDefault="001771AD" w:rsidP="001771AD">
                  <w:pPr>
                    <w:pStyle w:val="TableParagraph"/>
                    <w:ind w:left="6"/>
                    <w:rPr>
                      <w:sz w:val="20"/>
                      <w:szCs w:val="20"/>
                      <w:lang w:val="tr-TR"/>
                    </w:rPr>
                  </w:pPr>
                  <w:r w:rsidRPr="00286622">
                    <w:rPr>
                      <w:sz w:val="20"/>
                      <w:szCs w:val="20"/>
                    </w:rPr>
                    <w:t>5</w:t>
                  </w:r>
                </w:p>
              </w:tc>
              <w:tc>
                <w:tcPr>
                  <w:tcW w:w="914" w:type="dxa"/>
                  <w:gridSpan w:val="2"/>
                </w:tcPr>
                <w:p w14:paraId="70FEFCAE" w14:textId="710A2B15" w:rsidR="001771AD" w:rsidRPr="00286622" w:rsidRDefault="001771AD" w:rsidP="001771AD">
                  <w:pPr>
                    <w:pStyle w:val="TableParagraph"/>
                    <w:ind w:left="10"/>
                    <w:rPr>
                      <w:sz w:val="20"/>
                      <w:szCs w:val="20"/>
                      <w:lang w:val="tr-TR"/>
                    </w:rPr>
                  </w:pPr>
                  <w:r w:rsidRPr="00286622">
                    <w:rPr>
                      <w:sz w:val="20"/>
                      <w:szCs w:val="20"/>
                    </w:rPr>
                    <w:t>-</w:t>
                  </w:r>
                </w:p>
              </w:tc>
              <w:tc>
                <w:tcPr>
                  <w:tcW w:w="914" w:type="dxa"/>
                </w:tcPr>
                <w:p w14:paraId="0130886A" w14:textId="2E23AF2E" w:rsidR="001771AD" w:rsidRPr="00286622" w:rsidRDefault="001771AD" w:rsidP="001771AD">
                  <w:pPr>
                    <w:pStyle w:val="TableParagraph"/>
                    <w:ind w:left="13"/>
                    <w:rPr>
                      <w:sz w:val="20"/>
                      <w:szCs w:val="20"/>
                      <w:lang w:val="tr-TR"/>
                    </w:rPr>
                  </w:pPr>
                  <w:r w:rsidRPr="00286622">
                    <w:rPr>
                      <w:sz w:val="20"/>
                      <w:szCs w:val="20"/>
                    </w:rPr>
                    <w:t>2</w:t>
                  </w:r>
                </w:p>
              </w:tc>
              <w:tc>
                <w:tcPr>
                  <w:tcW w:w="914" w:type="dxa"/>
                  <w:gridSpan w:val="2"/>
                </w:tcPr>
                <w:p w14:paraId="3DEDFEE2" w14:textId="2A043694" w:rsidR="001771AD" w:rsidRPr="00286622" w:rsidRDefault="001771AD" w:rsidP="001771AD">
                  <w:pPr>
                    <w:pStyle w:val="TableParagraph"/>
                    <w:ind w:left="13"/>
                    <w:rPr>
                      <w:sz w:val="20"/>
                      <w:szCs w:val="20"/>
                      <w:lang w:val="tr-TR"/>
                    </w:rPr>
                  </w:pPr>
                  <w:r w:rsidRPr="00286622">
                    <w:rPr>
                      <w:sz w:val="20"/>
                      <w:szCs w:val="20"/>
                    </w:rPr>
                    <w:t>one</w:t>
                  </w:r>
                </w:p>
              </w:tc>
              <w:tc>
                <w:tcPr>
                  <w:tcW w:w="915" w:type="dxa"/>
                </w:tcPr>
                <w:p w14:paraId="6E57FCAA" w14:textId="7EAE8E73" w:rsidR="001771AD" w:rsidRPr="00286622" w:rsidRDefault="001771AD" w:rsidP="001771AD">
                  <w:pPr>
                    <w:pStyle w:val="TableParagraph"/>
                    <w:ind w:left="7"/>
                    <w:rPr>
                      <w:sz w:val="20"/>
                      <w:szCs w:val="20"/>
                      <w:lang w:val="tr-TR"/>
                    </w:rPr>
                  </w:pPr>
                  <w:r w:rsidRPr="00286622">
                    <w:rPr>
                      <w:sz w:val="20"/>
                      <w:szCs w:val="20"/>
                    </w:rPr>
                    <w:t>-</w:t>
                  </w:r>
                </w:p>
              </w:tc>
              <w:tc>
                <w:tcPr>
                  <w:tcW w:w="914" w:type="dxa"/>
                  <w:gridSpan w:val="2"/>
                </w:tcPr>
                <w:p w14:paraId="408505E3" w14:textId="099BC4F2" w:rsidR="001771AD" w:rsidRPr="00286622" w:rsidRDefault="001771AD" w:rsidP="001771AD">
                  <w:pPr>
                    <w:pStyle w:val="TableParagraph"/>
                    <w:ind w:left="8"/>
                    <w:rPr>
                      <w:sz w:val="20"/>
                      <w:szCs w:val="20"/>
                      <w:lang w:val="tr-TR"/>
                    </w:rPr>
                  </w:pPr>
                  <w:r w:rsidRPr="00286622">
                    <w:rPr>
                      <w:sz w:val="20"/>
                      <w:szCs w:val="20"/>
                    </w:rPr>
                    <w:t>3</w:t>
                  </w:r>
                </w:p>
              </w:tc>
              <w:tc>
                <w:tcPr>
                  <w:tcW w:w="914" w:type="dxa"/>
                </w:tcPr>
                <w:p w14:paraId="4A3FA051" w14:textId="37DF326F" w:rsidR="001771AD" w:rsidRPr="00286622" w:rsidRDefault="001771AD" w:rsidP="001771AD">
                  <w:pPr>
                    <w:pStyle w:val="TableParagraph"/>
                    <w:ind w:left="8"/>
                    <w:rPr>
                      <w:sz w:val="20"/>
                      <w:szCs w:val="20"/>
                      <w:lang w:val="tr-TR"/>
                    </w:rPr>
                  </w:pPr>
                  <w:r w:rsidRPr="00286622">
                    <w:rPr>
                      <w:sz w:val="20"/>
                      <w:szCs w:val="20"/>
                    </w:rPr>
                    <w:t>-</w:t>
                  </w:r>
                </w:p>
              </w:tc>
              <w:tc>
                <w:tcPr>
                  <w:tcW w:w="914" w:type="dxa"/>
                  <w:gridSpan w:val="2"/>
                </w:tcPr>
                <w:p w14:paraId="05F62EE0" w14:textId="089EA0D9" w:rsidR="001771AD" w:rsidRPr="00286622" w:rsidRDefault="001771AD" w:rsidP="001771AD">
                  <w:pPr>
                    <w:pStyle w:val="TableParagraph"/>
                    <w:ind w:left="11"/>
                    <w:rPr>
                      <w:sz w:val="20"/>
                      <w:szCs w:val="20"/>
                      <w:lang w:val="tr-TR"/>
                    </w:rPr>
                  </w:pPr>
                  <w:r w:rsidRPr="00286622">
                    <w:rPr>
                      <w:sz w:val="20"/>
                      <w:szCs w:val="20"/>
                    </w:rPr>
                    <w:t>-</w:t>
                  </w:r>
                </w:p>
              </w:tc>
              <w:tc>
                <w:tcPr>
                  <w:tcW w:w="914" w:type="dxa"/>
                </w:tcPr>
                <w:p w14:paraId="50710CFC" w14:textId="488D541D" w:rsidR="001771AD" w:rsidRPr="00286622" w:rsidRDefault="001771AD" w:rsidP="001771AD">
                  <w:pPr>
                    <w:pStyle w:val="TableParagraph"/>
                    <w:ind w:left="17"/>
                    <w:rPr>
                      <w:sz w:val="20"/>
                      <w:szCs w:val="20"/>
                      <w:lang w:val="tr-TR"/>
                    </w:rPr>
                  </w:pPr>
                  <w:r w:rsidRPr="00286622">
                    <w:rPr>
                      <w:sz w:val="20"/>
                      <w:szCs w:val="20"/>
                    </w:rPr>
                    <w:t>-</w:t>
                  </w:r>
                </w:p>
              </w:tc>
              <w:tc>
                <w:tcPr>
                  <w:tcW w:w="915" w:type="dxa"/>
                </w:tcPr>
                <w:p w14:paraId="1C0BEF93" w14:textId="23DFE4C9" w:rsidR="001771AD" w:rsidRPr="00286622" w:rsidRDefault="001771AD" w:rsidP="001771AD">
                  <w:pPr>
                    <w:pStyle w:val="TableParagraph"/>
                    <w:ind w:left="16"/>
                    <w:rPr>
                      <w:sz w:val="20"/>
                      <w:szCs w:val="20"/>
                      <w:lang w:val="tr-TR"/>
                    </w:rPr>
                  </w:pPr>
                  <w:r w:rsidRPr="00286622">
                    <w:rPr>
                      <w:sz w:val="20"/>
                      <w:szCs w:val="20"/>
                    </w:rPr>
                    <w:t>4</w:t>
                  </w:r>
                </w:p>
              </w:tc>
            </w:tr>
            <w:tr w:rsidR="001771AD" w:rsidRPr="00FF4A99" w14:paraId="5D600AD4" w14:textId="77777777" w:rsidTr="00855322">
              <w:trPr>
                <w:trHeight w:val="386"/>
              </w:trPr>
              <w:tc>
                <w:tcPr>
                  <w:tcW w:w="1059" w:type="dxa"/>
                </w:tcPr>
                <w:p w14:paraId="50213424" w14:textId="30EFF3E1" w:rsidR="001771AD" w:rsidRPr="00286622" w:rsidRDefault="001771AD" w:rsidP="001771AD">
                  <w:pPr>
                    <w:pStyle w:val="TableParagraph"/>
                    <w:ind w:left="329"/>
                    <w:jc w:val="left"/>
                    <w:rPr>
                      <w:b/>
                      <w:sz w:val="20"/>
                      <w:szCs w:val="20"/>
                    </w:rPr>
                  </w:pPr>
                  <w:r w:rsidRPr="00286622">
                    <w:rPr>
                      <w:b/>
                      <w:sz w:val="20"/>
                      <w:szCs w:val="20"/>
                    </w:rPr>
                    <w:t>LO5</w:t>
                  </w:r>
                </w:p>
              </w:tc>
              <w:tc>
                <w:tcPr>
                  <w:tcW w:w="914" w:type="dxa"/>
                  <w:gridSpan w:val="2"/>
                </w:tcPr>
                <w:p w14:paraId="24DA386C" w14:textId="70E0A79C" w:rsidR="001771AD" w:rsidRPr="00286622" w:rsidRDefault="001771AD" w:rsidP="001771AD">
                  <w:pPr>
                    <w:pStyle w:val="TableParagraph"/>
                    <w:ind w:left="6"/>
                    <w:rPr>
                      <w:sz w:val="20"/>
                      <w:szCs w:val="20"/>
                    </w:rPr>
                  </w:pPr>
                  <w:r w:rsidRPr="00286622">
                    <w:rPr>
                      <w:sz w:val="20"/>
                      <w:szCs w:val="20"/>
                    </w:rPr>
                    <w:t>4</w:t>
                  </w:r>
                </w:p>
              </w:tc>
              <w:tc>
                <w:tcPr>
                  <w:tcW w:w="914" w:type="dxa"/>
                </w:tcPr>
                <w:p w14:paraId="62B35DED" w14:textId="758B0C05" w:rsidR="001771AD" w:rsidRPr="00286622" w:rsidRDefault="001771AD" w:rsidP="001771AD">
                  <w:pPr>
                    <w:pStyle w:val="TableParagraph"/>
                    <w:ind w:left="6"/>
                    <w:rPr>
                      <w:sz w:val="20"/>
                      <w:szCs w:val="20"/>
                    </w:rPr>
                  </w:pPr>
                  <w:r w:rsidRPr="00286622">
                    <w:rPr>
                      <w:sz w:val="20"/>
                      <w:szCs w:val="20"/>
                    </w:rPr>
                    <w:t>5</w:t>
                  </w:r>
                </w:p>
              </w:tc>
              <w:tc>
                <w:tcPr>
                  <w:tcW w:w="914" w:type="dxa"/>
                  <w:gridSpan w:val="2"/>
                </w:tcPr>
                <w:p w14:paraId="16272D02" w14:textId="725921DC" w:rsidR="001771AD" w:rsidRPr="00286622" w:rsidRDefault="001771AD" w:rsidP="001771AD">
                  <w:pPr>
                    <w:pStyle w:val="TableParagraph"/>
                    <w:ind w:left="10"/>
                    <w:rPr>
                      <w:sz w:val="20"/>
                      <w:szCs w:val="20"/>
                    </w:rPr>
                  </w:pPr>
                  <w:r w:rsidRPr="00286622">
                    <w:rPr>
                      <w:sz w:val="20"/>
                      <w:szCs w:val="20"/>
                    </w:rPr>
                    <w:t>-</w:t>
                  </w:r>
                </w:p>
              </w:tc>
              <w:tc>
                <w:tcPr>
                  <w:tcW w:w="914" w:type="dxa"/>
                </w:tcPr>
                <w:p w14:paraId="77F66C61" w14:textId="6074F379" w:rsidR="001771AD" w:rsidRPr="00286622" w:rsidRDefault="001771AD" w:rsidP="001771AD">
                  <w:pPr>
                    <w:pStyle w:val="TableParagraph"/>
                    <w:ind w:left="13"/>
                    <w:rPr>
                      <w:sz w:val="20"/>
                      <w:szCs w:val="20"/>
                    </w:rPr>
                  </w:pPr>
                  <w:r w:rsidRPr="00286622">
                    <w:rPr>
                      <w:sz w:val="20"/>
                      <w:szCs w:val="20"/>
                    </w:rPr>
                    <w:t>2</w:t>
                  </w:r>
                </w:p>
              </w:tc>
              <w:tc>
                <w:tcPr>
                  <w:tcW w:w="914" w:type="dxa"/>
                  <w:gridSpan w:val="2"/>
                </w:tcPr>
                <w:p w14:paraId="43A8D075" w14:textId="01AD6139" w:rsidR="001771AD" w:rsidRPr="00286622" w:rsidRDefault="001771AD" w:rsidP="001771AD">
                  <w:pPr>
                    <w:pStyle w:val="TableParagraph"/>
                    <w:ind w:left="13"/>
                    <w:rPr>
                      <w:sz w:val="20"/>
                      <w:szCs w:val="20"/>
                    </w:rPr>
                  </w:pPr>
                  <w:r w:rsidRPr="00286622">
                    <w:rPr>
                      <w:sz w:val="20"/>
                      <w:szCs w:val="20"/>
                    </w:rPr>
                    <w:t>one</w:t>
                  </w:r>
                </w:p>
              </w:tc>
              <w:tc>
                <w:tcPr>
                  <w:tcW w:w="915" w:type="dxa"/>
                </w:tcPr>
                <w:p w14:paraId="3E51DEDD" w14:textId="73776946" w:rsidR="001771AD" w:rsidRPr="00286622" w:rsidRDefault="001771AD" w:rsidP="001771AD">
                  <w:pPr>
                    <w:pStyle w:val="TableParagraph"/>
                    <w:ind w:left="7"/>
                    <w:rPr>
                      <w:sz w:val="20"/>
                      <w:szCs w:val="20"/>
                    </w:rPr>
                  </w:pPr>
                  <w:r w:rsidRPr="00286622">
                    <w:rPr>
                      <w:sz w:val="20"/>
                      <w:szCs w:val="20"/>
                    </w:rPr>
                    <w:t>-</w:t>
                  </w:r>
                </w:p>
              </w:tc>
              <w:tc>
                <w:tcPr>
                  <w:tcW w:w="914" w:type="dxa"/>
                  <w:gridSpan w:val="2"/>
                </w:tcPr>
                <w:p w14:paraId="65DF8D43" w14:textId="470E8AA8" w:rsidR="001771AD" w:rsidRPr="00286622" w:rsidRDefault="001771AD" w:rsidP="001771AD">
                  <w:pPr>
                    <w:pStyle w:val="TableParagraph"/>
                    <w:ind w:left="8"/>
                    <w:rPr>
                      <w:sz w:val="20"/>
                      <w:szCs w:val="20"/>
                    </w:rPr>
                  </w:pPr>
                  <w:r w:rsidRPr="00286622">
                    <w:rPr>
                      <w:sz w:val="20"/>
                      <w:szCs w:val="20"/>
                    </w:rPr>
                    <w:t>3</w:t>
                  </w:r>
                </w:p>
              </w:tc>
              <w:tc>
                <w:tcPr>
                  <w:tcW w:w="914" w:type="dxa"/>
                </w:tcPr>
                <w:p w14:paraId="4C3B4065" w14:textId="13EA32EA" w:rsidR="001771AD" w:rsidRPr="00286622" w:rsidRDefault="001771AD" w:rsidP="001771AD">
                  <w:pPr>
                    <w:pStyle w:val="TableParagraph"/>
                    <w:ind w:left="8"/>
                    <w:rPr>
                      <w:sz w:val="20"/>
                      <w:szCs w:val="20"/>
                    </w:rPr>
                  </w:pPr>
                  <w:r w:rsidRPr="00286622">
                    <w:rPr>
                      <w:sz w:val="20"/>
                      <w:szCs w:val="20"/>
                    </w:rPr>
                    <w:t>-</w:t>
                  </w:r>
                </w:p>
              </w:tc>
              <w:tc>
                <w:tcPr>
                  <w:tcW w:w="914" w:type="dxa"/>
                  <w:gridSpan w:val="2"/>
                </w:tcPr>
                <w:p w14:paraId="1822429A" w14:textId="1AAFF35B" w:rsidR="001771AD" w:rsidRPr="00286622" w:rsidRDefault="001771AD" w:rsidP="001771AD">
                  <w:pPr>
                    <w:pStyle w:val="TableParagraph"/>
                    <w:ind w:left="11"/>
                    <w:rPr>
                      <w:sz w:val="20"/>
                      <w:szCs w:val="20"/>
                    </w:rPr>
                  </w:pPr>
                  <w:r w:rsidRPr="00286622">
                    <w:rPr>
                      <w:sz w:val="20"/>
                      <w:szCs w:val="20"/>
                    </w:rPr>
                    <w:t>-</w:t>
                  </w:r>
                </w:p>
              </w:tc>
              <w:tc>
                <w:tcPr>
                  <w:tcW w:w="914" w:type="dxa"/>
                </w:tcPr>
                <w:p w14:paraId="7561D49A" w14:textId="6B17B44F" w:rsidR="001771AD" w:rsidRPr="00286622" w:rsidRDefault="001771AD" w:rsidP="001771AD">
                  <w:pPr>
                    <w:pStyle w:val="TableParagraph"/>
                    <w:ind w:left="17"/>
                    <w:rPr>
                      <w:sz w:val="20"/>
                      <w:szCs w:val="20"/>
                    </w:rPr>
                  </w:pPr>
                  <w:r w:rsidRPr="00286622">
                    <w:rPr>
                      <w:sz w:val="20"/>
                      <w:szCs w:val="20"/>
                    </w:rPr>
                    <w:t>-</w:t>
                  </w:r>
                </w:p>
              </w:tc>
              <w:tc>
                <w:tcPr>
                  <w:tcW w:w="915" w:type="dxa"/>
                </w:tcPr>
                <w:p w14:paraId="4525FCCC" w14:textId="5F58A598" w:rsidR="001771AD" w:rsidRPr="00286622" w:rsidRDefault="001771AD" w:rsidP="001771AD">
                  <w:pPr>
                    <w:pStyle w:val="TableParagraph"/>
                    <w:ind w:left="16"/>
                    <w:rPr>
                      <w:sz w:val="20"/>
                      <w:szCs w:val="20"/>
                    </w:rPr>
                  </w:pPr>
                  <w:r w:rsidRPr="00286622">
                    <w:rPr>
                      <w:sz w:val="20"/>
                      <w:szCs w:val="20"/>
                    </w:rPr>
                    <w:t>4</w:t>
                  </w:r>
                </w:p>
              </w:tc>
            </w:tr>
            <w:tr w:rsidR="001771AD" w:rsidRPr="00FF4A99" w14:paraId="74D853B5" w14:textId="77777777" w:rsidTr="00855322">
              <w:trPr>
                <w:trHeight w:val="386"/>
              </w:trPr>
              <w:tc>
                <w:tcPr>
                  <w:tcW w:w="1059" w:type="dxa"/>
                </w:tcPr>
                <w:p w14:paraId="488C565C" w14:textId="633A06F4" w:rsidR="001771AD" w:rsidRPr="00286622" w:rsidRDefault="001771AD" w:rsidP="001771AD">
                  <w:pPr>
                    <w:pStyle w:val="TableParagraph"/>
                    <w:ind w:left="329"/>
                    <w:jc w:val="left"/>
                    <w:rPr>
                      <w:b/>
                      <w:sz w:val="20"/>
                      <w:szCs w:val="20"/>
                    </w:rPr>
                  </w:pPr>
                  <w:r w:rsidRPr="00286622">
                    <w:rPr>
                      <w:b/>
                      <w:sz w:val="20"/>
                      <w:szCs w:val="20"/>
                    </w:rPr>
                    <w:t>LO6</w:t>
                  </w:r>
                </w:p>
              </w:tc>
              <w:tc>
                <w:tcPr>
                  <w:tcW w:w="914" w:type="dxa"/>
                  <w:gridSpan w:val="2"/>
                </w:tcPr>
                <w:p w14:paraId="4AD9DE1D" w14:textId="076D3B21" w:rsidR="001771AD" w:rsidRPr="00286622" w:rsidRDefault="001771AD" w:rsidP="001771AD">
                  <w:pPr>
                    <w:pStyle w:val="TableParagraph"/>
                    <w:ind w:left="6"/>
                    <w:rPr>
                      <w:sz w:val="20"/>
                      <w:szCs w:val="20"/>
                    </w:rPr>
                  </w:pPr>
                  <w:r w:rsidRPr="00286622">
                    <w:rPr>
                      <w:sz w:val="20"/>
                      <w:szCs w:val="20"/>
                    </w:rPr>
                    <w:t>4</w:t>
                  </w:r>
                </w:p>
              </w:tc>
              <w:tc>
                <w:tcPr>
                  <w:tcW w:w="914" w:type="dxa"/>
                </w:tcPr>
                <w:p w14:paraId="232ADE72" w14:textId="0482215B" w:rsidR="001771AD" w:rsidRPr="00286622" w:rsidRDefault="001771AD" w:rsidP="001771AD">
                  <w:pPr>
                    <w:pStyle w:val="TableParagraph"/>
                    <w:ind w:left="6"/>
                    <w:rPr>
                      <w:sz w:val="20"/>
                      <w:szCs w:val="20"/>
                    </w:rPr>
                  </w:pPr>
                  <w:r w:rsidRPr="00286622">
                    <w:rPr>
                      <w:sz w:val="20"/>
                      <w:szCs w:val="20"/>
                    </w:rPr>
                    <w:t>5</w:t>
                  </w:r>
                </w:p>
              </w:tc>
              <w:tc>
                <w:tcPr>
                  <w:tcW w:w="914" w:type="dxa"/>
                  <w:gridSpan w:val="2"/>
                </w:tcPr>
                <w:p w14:paraId="3EA48212" w14:textId="0F4654A9" w:rsidR="001771AD" w:rsidRPr="00286622" w:rsidRDefault="001771AD" w:rsidP="001771AD">
                  <w:pPr>
                    <w:pStyle w:val="TableParagraph"/>
                    <w:ind w:left="10"/>
                    <w:rPr>
                      <w:sz w:val="20"/>
                      <w:szCs w:val="20"/>
                    </w:rPr>
                  </w:pPr>
                  <w:r w:rsidRPr="00286622">
                    <w:rPr>
                      <w:sz w:val="20"/>
                      <w:szCs w:val="20"/>
                    </w:rPr>
                    <w:t>-</w:t>
                  </w:r>
                </w:p>
              </w:tc>
              <w:tc>
                <w:tcPr>
                  <w:tcW w:w="914" w:type="dxa"/>
                </w:tcPr>
                <w:p w14:paraId="481ED164" w14:textId="182A9E81" w:rsidR="001771AD" w:rsidRPr="00286622" w:rsidRDefault="001771AD" w:rsidP="001771AD">
                  <w:pPr>
                    <w:pStyle w:val="TableParagraph"/>
                    <w:ind w:left="13"/>
                    <w:rPr>
                      <w:sz w:val="20"/>
                      <w:szCs w:val="20"/>
                    </w:rPr>
                  </w:pPr>
                  <w:r w:rsidRPr="00286622">
                    <w:rPr>
                      <w:sz w:val="20"/>
                      <w:szCs w:val="20"/>
                    </w:rPr>
                    <w:t>2</w:t>
                  </w:r>
                </w:p>
              </w:tc>
              <w:tc>
                <w:tcPr>
                  <w:tcW w:w="914" w:type="dxa"/>
                  <w:gridSpan w:val="2"/>
                </w:tcPr>
                <w:p w14:paraId="6153D5E6" w14:textId="360F7CCD" w:rsidR="001771AD" w:rsidRPr="00286622" w:rsidRDefault="001771AD" w:rsidP="001771AD">
                  <w:pPr>
                    <w:pStyle w:val="TableParagraph"/>
                    <w:ind w:left="13"/>
                    <w:rPr>
                      <w:sz w:val="20"/>
                      <w:szCs w:val="20"/>
                    </w:rPr>
                  </w:pPr>
                  <w:r w:rsidRPr="00286622">
                    <w:rPr>
                      <w:sz w:val="20"/>
                      <w:szCs w:val="20"/>
                    </w:rPr>
                    <w:t>one</w:t>
                  </w:r>
                </w:p>
              </w:tc>
              <w:tc>
                <w:tcPr>
                  <w:tcW w:w="915" w:type="dxa"/>
                </w:tcPr>
                <w:p w14:paraId="6841B9F6" w14:textId="0B339852" w:rsidR="001771AD" w:rsidRPr="00286622" w:rsidRDefault="001771AD" w:rsidP="001771AD">
                  <w:pPr>
                    <w:pStyle w:val="TableParagraph"/>
                    <w:ind w:left="7"/>
                    <w:rPr>
                      <w:sz w:val="20"/>
                      <w:szCs w:val="20"/>
                    </w:rPr>
                  </w:pPr>
                  <w:r w:rsidRPr="00286622">
                    <w:rPr>
                      <w:sz w:val="20"/>
                      <w:szCs w:val="20"/>
                    </w:rPr>
                    <w:t>-</w:t>
                  </w:r>
                </w:p>
              </w:tc>
              <w:tc>
                <w:tcPr>
                  <w:tcW w:w="914" w:type="dxa"/>
                  <w:gridSpan w:val="2"/>
                </w:tcPr>
                <w:p w14:paraId="3C87F14D" w14:textId="55673F14" w:rsidR="001771AD" w:rsidRPr="00286622" w:rsidRDefault="001771AD" w:rsidP="001771AD">
                  <w:pPr>
                    <w:pStyle w:val="TableParagraph"/>
                    <w:ind w:left="8"/>
                    <w:rPr>
                      <w:sz w:val="20"/>
                      <w:szCs w:val="20"/>
                    </w:rPr>
                  </w:pPr>
                  <w:r w:rsidRPr="00286622">
                    <w:rPr>
                      <w:sz w:val="20"/>
                      <w:szCs w:val="20"/>
                    </w:rPr>
                    <w:t>3</w:t>
                  </w:r>
                </w:p>
              </w:tc>
              <w:tc>
                <w:tcPr>
                  <w:tcW w:w="914" w:type="dxa"/>
                </w:tcPr>
                <w:p w14:paraId="4640F622" w14:textId="74EBD26E" w:rsidR="001771AD" w:rsidRPr="00286622" w:rsidRDefault="001771AD" w:rsidP="001771AD">
                  <w:pPr>
                    <w:pStyle w:val="TableParagraph"/>
                    <w:ind w:left="8"/>
                    <w:rPr>
                      <w:sz w:val="20"/>
                      <w:szCs w:val="20"/>
                    </w:rPr>
                  </w:pPr>
                  <w:r w:rsidRPr="00286622">
                    <w:rPr>
                      <w:sz w:val="20"/>
                      <w:szCs w:val="20"/>
                    </w:rPr>
                    <w:t>-</w:t>
                  </w:r>
                </w:p>
              </w:tc>
              <w:tc>
                <w:tcPr>
                  <w:tcW w:w="914" w:type="dxa"/>
                  <w:gridSpan w:val="2"/>
                </w:tcPr>
                <w:p w14:paraId="452F440D" w14:textId="15F4C2F2" w:rsidR="001771AD" w:rsidRPr="00286622" w:rsidRDefault="001771AD" w:rsidP="001771AD">
                  <w:pPr>
                    <w:pStyle w:val="TableParagraph"/>
                    <w:ind w:left="11"/>
                    <w:rPr>
                      <w:sz w:val="20"/>
                      <w:szCs w:val="20"/>
                    </w:rPr>
                  </w:pPr>
                  <w:r w:rsidRPr="00286622">
                    <w:rPr>
                      <w:sz w:val="20"/>
                      <w:szCs w:val="20"/>
                    </w:rPr>
                    <w:t>-</w:t>
                  </w:r>
                </w:p>
              </w:tc>
              <w:tc>
                <w:tcPr>
                  <w:tcW w:w="914" w:type="dxa"/>
                </w:tcPr>
                <w:p w14:paraId="41528E6C" w14:textId="69E7707D" w:rsidR="001771AD" w:rsidRPr="00286622" w:rsidRDefault="001771AD" w:rsidP="001771AD">
                  <w:pPr>
                    <w:pStyle w:val="TableParagraph"/>
                    <w:ind w:left="17"/>
                    <w:rPr>
                      <w:sz w:val="20"/>
                      <w:szCs w:val="20"/>
                    </w:rPr>
                  </w:pPr>
                  <w:r w:rsidRPr="00286622">
                    <w:rPr>
                      <w:sz w:val="20"/>
                      <w:szCs w:val="20"/>
                    </w:rPr>
                    <w:t>-</w:t>
                  </w:r>
                </w:p>
              </w:tc>
              <w:tc>
                <w:tcPr>
                  <w:tcW w:w="915" w:type="dxa"/>
                </w:tcPr>
                <w:p w14:paraId="172EAE10" w14:textId="66D5A95C" w:rsidR="001771AD" w:rsidRPr="00286622" w:rsidRDefault="001771AD" w:rsidP="001771AD">
                  <w:pPr>
                    <w:pStyle w:val="TableParagraph"/>
                    <w:ind w:left="16"/>
                    <w:rPr>
                      <w:sz w:val="20"/>
                      <w:szCs w:val="20"/>
                    </w:rPr>
                  </w:pPr>
                  <w:r w:rsidRPr="00286622">
                    <w:rPr>
                      <w:sz w:val="20"/>
                      <w:szCs w:val="20"/>
                    </w:rPr>
                    <w:t>4</w:t>
                  </w:r>
                </w:p>
              </w:tc>
            </w:tr>
            <w:tr w:rsidR="001E4193" w:rsidRPr="00FF4A99" w14:paraId="0C313A0A" w14:textId="77777777" w:rsidTr="001E4193">
              <w:trPr>
                <w:trHeight w:val="385"/>
              </w:trPr>
              <w:tc>
                <w:tcPr>
                  <w:tcW w:w="11115" w:type="dxa"/>
                  <w:gridSpan w:val="17"/>
                </w:tcPr>
                <w:p w14:paraId="73833911" w14:textId="77777777" w:rsidR="001E4193" w:rsidRPr="00FF4A99" w:rsidRDefault="001E4193" w:rsidP="00292BA0">
                  <w:pPr>
                    <w:pStyle w:val="TableParagraph"/>
                    <w:tabs>
                      <w:tab w:val="left" w:pos="2358"/>
                    </w:tabs>
                    <w:ind w:left="8"/>
                    <w:rPr>
                      <w:b/>
                      <w:sz w:val="20"/>
                      <w:lang w:val="tr-TR"/>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1E4193" w:rsidRPr="00FF4A99" w14:paraId="19676F2B" w14:textId="77777777" w:rsidTr="00DF1D0E">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r w:rsidRPr="00FF4A99">
                    <w:rPr>
                      <w:b/>
                      <w:sz w:val="20"/>
                      <w:lang w:val="tr-TR"/>
                    </w:rPr>
                    <w:t>Contribution</w:t>
                  </w:r>
                </w:p>
                <w:p w14:paraId="3B32D59F" w14:textId="77777777" w:rsidR="001E4193" w:rsidRPr="00FF4A99" w:rsidRDefault="001E4193" w:rsidP="00292BA0">
                  <w:pPr>
                    <w:pStyle w:val="TableParagraph"/>
                    <w:spacing w:before="179"/>
                    <w:jc w:val="left"/>
                    <w:rPr>
                      <w:b/>
                      <w:sz w:val="20"/>
                      <w:lang w:val="tr-TR"/>
                    </w:rPr>
                  </w:pPr>
                  <w:r w:rsidRPr="00FF4A99">
                    <w:rPr>
                      <w:b/>
                      <w:sz w:val="20"/>
                      <w:lang w:val="tr-TR"/>
                    </w:rPr>
                    <w:t>level</w:t>
                  </w:r>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1 Very Low</w:t>
                  </w:r>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2 Low</w:t>
                  </w:r>
                </w:p>
              </w:tc>
              <w:tc>
                <w:tcPr>
                  <w:tcW w:w="1853" w:type="dxa"/>
                  <w:gridSpan w:val="3"/>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3 Medium</w:t>
                  </w:r>
                </w:p>
              </w:tc>
              <w:tc>
                <w:tcPr>
                  <w:tcW w:w="1852" w:type="dxa"/>
                  <w:gridSpan w:val="3"/>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High</w:t>
                  </w:r>
                </w:p>
              </w:tc>
              <w:tc>
                <w:tcPr>
                  <w:tcW w:w="1853" w:type="dxa"/>
                  <w:gridSpan w:val="3"/>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772"/>
              <w:gridCol w:w="926"/>
              <w:gridCol w:w="927"/>
              <w:gridCol w:w="926"/>
              <w:gridCol w:w="926"/>
              <w:gridCol w:w="926"/>
              <w:gridCol w:w="927"/>
              <w:gridCol w:w="926"/>
              <w:gridCol w:w="926"/>
              <w:gridCol w:w="926"/>
              <w:gridCol w:w="927"/>
            </w:tblGrid>
            <w:tr w:rsidR="001E4193" w:rsidRPr="00FF4A99" w14:paraId="6EE0E6F2" w14:textId="77777777" w:rsidTr="00286622">
              <w:trPr>
                <w:trHeight w:val="407"/>
              </w:trPr>
              <w:tc>
                <w:tcPr>
                  <w:tcW w:w="1080" w:type="dxa"/>
                </w:tcPr>
                <w:p w14:paraId="53D6BC7E" w14:textId="77777777" w:rsidR="001E4193" w:rsidRPr="00FF4A99" w:rsidRDefault="001E4193" w:rsidP="00292BA0">
                  <w:pPr>
                    <w:pStyle w:val="TableParagraph"/>
                    <w:ind w:left="91" w:right="83"/>
                    <w:rPr>
                      <w:b/>
                      <w:sz w:val="20"/>
                      <w:lang w:val="tr-TR"/>
                    </w:rPr>
                  </w:pPr>
                  <w:r w:rsidRPr="00FF4A99">
                    <w:rPr>
                      <w:b/>
                      <w:sz w:val="20"/>
                      <w:lang w:val="tr-TR"/>
                    </w:rPr>
                    <w:t>lesson</w:t>
                  </w:r>
                </w:p>
              </w:tc>
              <w:tc>
                <w:tcPr>
                  <w:tcW w:w="772" w:type="dxa"/>
                </w:tcPr>
                <w:p w14:paraId="700A18D8" w14:textId="77777777" w:rsidR="001E4193" w:rsidRPr="00FF4A99" w:rsidRDefault="001E4193" w:rsidP="00292BA0">
                  <w:pPr>
                    <w:pStyle w:val="TableParagraph"/>
                    <w:ind w:left="167" w:right="156"/>
                    <w:rPr>
                      <w:b/>
                      <w:sz w:val="20"/>
                      <w:lang w:val="tr-TR"/>
                    </w:rPr>
                  </w:pPr>
                  <w:r w:rsidRPr="00FF4A99">
                    <w:rPr>
                      <w:b/>
                      <w:sz w:val="20"/>
                      <w:lang w:val="tr-TR"/>
                    </w:rPr>
                    <w:t>PO1</w:t>
                  </w:r>
                </w:p>
              </w:tc>
              <w:tc>
                <w:tcPr>
                  <w:tcW w:w="926" w:type="dxa"/>
                </w:tcPr>
                <w:p w14:paraId="4E6805F6" w14:textId="77777777" w:rsidR="001E4193" w:rsidRPr="00FF4A99" w:rsidRDefault="001E4193" w:rsidP="00292BA0">
                  <w:pPr>
                    <w:pStyle w:val="TableParagraph"/>
                    <w:ind w:left="121" w:right="106"/>
                    <w:rPr>
                      <w:b/>
                      <w:sz w:val="20"/>
                      <w:lang w:val="tr-TR"/>
                    </w:rPr>
                  </w:pPr>
                  <w:r w:rsidRPr="00FF4A99">
                    <w:rPr>
                      <w:b/>
                      <w:sz w:val="20"/>
                      <w:lang w:val="tr-TR"/>
                    </w:rPr>
                    <w:t>PO2</w:t>
                  </w:r>
                </w:p>
              </w:tc>
              <w:tc>
                <w:tcPr>
                  <w:tcW w:w="927" w:type="dxa"/>
                </w:tcPr>
                <w:p w14:paraId="07B99300" w14:textId="77777777" w:rsidR="001E4193" w:rsidRPr="00FF4A99" w:rsidRDefault="001E4193" w:rsidP="00292BA0">
                  <w:pPr>
                    <w:pStyle w:val="TableParagraph"/>
                    <w:ind w:left="170" w:right="156"/>
                    <w:rPr>
                      <w:b/>
                      <w:sz w:val="20"/>
                      <w:lang w:val="tr-TR"/>
                    </w:rPr>
                  </w:pPr>
                  <w:r w:rsidRPr="00FF4A99">
                    <w:rPr>
                      <w:b/>
                      <w:sz w:val="20"/>
                      <w:lang w:val="tr-TR"/>
                    </w:rPr>
                    <w:t>PO3</w:t>
                  </w:r>
                </w:p>
              </w:tc>
              <w:tc>
                <w:tcPr>
                  <w:tcW w:w="926" w:type="dxa"/>
                </w:tcPr>
                <w:p w14:paraId="7549184D" w14:textId="77777777" w:rsidR="001E4193" w:rsidRPr="00FF4A99" w:rsidRDefault="001E4193" w:rsidP="00292BA0">
                  <w:pPr>
                    <w:pStyle w:val="TableParagraph"/>
                    <w:ind w:left="126" w:right="106"/>
                    <w:rPr>
                      <w:b/>
                      <w:sz w:val="20"/>
                      <w:lang w:val="tr-TR"/>
                    </w:rPr>
                  </w:pPr>
                  <w:r w:rsidRPr="00FF4A99">
                    <w:rPr>
                      <w:b/>
                      <w:sz w:val="20"/>
                      <w:lang w:val="tr-TR"/>
                    </w:rPr>
                    <w:t>PO4</w:t>
                  </w:r>
                </w:p>
              </w:tc>
              <w:tc>
                <w:tcPr>
                  <w:tcW w:w="926" w:type="dxa"/>
                </w:tcPr>
                <w:p w14:paraId="10362FBF" w14:textId="77777777" w:rsidR="001E4193" w:rsidRPr="00FF4A99" w:rsidRDefault="001E4193" w:rsidP="00292BA0">
                  <w:pPr>
                    <w:pStyle w:val="TableParagraph"/>
                    <w:ind w:left="123" w:right="106"/>
                    <w:rPr>
                      <w:b/>
                      <w:sz w:val="20"/>
                      <w:lang w:val="tr-TR"/>
                    </w:rPr>
                  </w:pPr>
                  <w:r w:rsidRPr="00FF4A99">
                    <w:rPr>
                      <w:b/>
                      <w:sz w:val="20"/>
                      <w:lang w:val="tr-TR"/>
                    </w:rPr>
                    <w:t>PO5</w:t>
                  </w:r>
                </w:p>
              </w:tc>
              <w:tc>
                <w:tcPr>
                  <w:tcW w:w="926" w:type="dxa"/>
                </w:tcPr>
                <w:p w14:paraId="09D269EA" w14:textId="77777777" w:rsidR="001E4193" w:rsidRPr="00FF4A99" w:rsidRDefault="001E4193" w:rsidP="00292BA0">
                  <w:pPr>
                    <w:pStyle w:val="TableParagraph"/>
                    <w:ind w:left="173" w:right="152"/>
                    <w:rPr>
                      <w:b/>
                      <w:sz w:val="20"/>
                      <w:lang w:val="tr-TR"/>
                    </w:rPr>
                  </w:pPr>
                  <w:r w:rsidRPr="00FF4A99">
                    <w:rPr>
                      <w:b/>
                      <w:sz w:val="20"/>
                      <w:lang w:val="tr-TR"/>
                    </w:rPr>
                    <w:t>PO6</w:t>
                  </w:r>
                </w:p>
              </w:tc>
              <w:tc>
                <w:tcPr>
                  <w:tcW w:w="927" w:type="dxa"/>
                </w:tcPr>
                <w:p w14:paraId="6835D9F9" w14:textId="77777777" w:rsidR="001E4193" w:rsidRPr="00FF4A99" w:rsidRDefault="001E4193" w:rsidP="00292BA0">
                  <w:pPr>
                    <w:pStyle w:val="TableParagraph"/>
                    <w:ind w:left="91" w:right="66"/>
                    <w:rPr>
                      <w:b/>
                      <w:sz w:val="20"/>
                      <w:lang w:val="tr-TR"/>
                    </w:rPr>
                  </w:pPr>
                  <w:r w:rsidRPr="00FF4A99">
                    <w:rPr>
                      <w:b/>
                      <w:sz w:val="20"/>
                      <w:lang w:val="tr-TR"/>
                    </w:rPr>
                    <w:t>PO7</w:t>
                  </w:r>
                </w:p>
              </w:tc>
              <w:tc>
                <w:tcPr>
                  <w:tcW w:w="926" w:type="dxa"/>
                </w:tcPr>
                <w:p w14:paraId="74F8067C" w14:textId="77777777" w:rsidR="001E4193" w:rsidRPr="00FF4A99" w:rsidRDefault="001E4193" w:rsidP="00292BA0">
                  <w:pPr>
                    <w:pStyle w:val="TableParagraph"/>
                    <w:ind w:left="173" w:right="150"/>
                    <w:rPr>
                      <w:b/>
                      <w:sz w:val="20"/>
                      <w:lang w:val="tr-TR"/>
                    </w:rPr>
                  </w:pPr>
                  <w:r w:rsidRPr="00FF4A99">
                    <w:rPr>
                      <w:b/>
                      <w:sz w:val="20"/>
                      <w:lang w:val="tr-TR"/>
                    </w:rPr>
                    <w:t>PO8</w:t>
                  </w:r>
                </w:p>
              </w:tc>
              <w:tc>
                <w:tcPr>
                  <w:tcW w:w="926" w:type="dxa"/>
                </w:tcPr>
                <w:p w14:paraId="6A1DCBDD" w14:textId="77777777" w:rsidR="001E4193" w:rsidRPr="00FF4A99" w:rsidRDefault="001E4193" w:rsidP="00292BA0">
                  <w:pPr>
                    <w:pStyle w:val="TableParagraph"/>
                    <w:ind w:left="131" w:right="104"/>
                    <w:rPr>
                      <w:b/>
                      <w:sz w:val="20"/>
                      <w:lang w:val="tr-TR"/>
                    </w:rPr>
                  </w:pPr>
                  <w:r w:rsidRPr="00FF4A99">
                    <w:rPr>
                      <w:b/>
                      <w:sz w:val="20"/>
                      <w:lang w:val="tr-TR"/>
                    </w:rPr>
                    <w:t>PO9</w:t>
                  </w:r>
                </w:p>
              </w:tc>
              <w:tc>
                <w:tcPr>
                  <w:tcW w:w="926" w:type="dxa"/>
                </w:tcPr>
                <w:p w14:paraId="1422D134" w14:textId="77777777" w:rsidR="001E4193" w:rsidRPr="00FF4A99" w:rsidRDefault="001E4193" w:rsidP="00292BA0">
                  <w:pPr>
                    <w:pStyle w:val="TableParagraph"/>
                    <w:ind w:left="91" w:right="68"/>
                    <w:rPr>
                      <w:b/>
                      <w:sz w:val="20"/>
                      <w:lang w:val="tr-TR"/>
                    </w:rPr>
                  </w:pPr>
                  <w:r w:rsidRPr="00FF4A99">
                    <w:rPr>
                      <w:b/>
                      <w:sz w:val="20"/>
                      <w:lang w:val="tr-TR"/>
                    </w:rPr>
                    <w:t>PO10</w:t>
                  </w:r>
                </w:p>
              </w:tc>
              <w:tc>
                <w:tcPr>
                  <w:tcW w:w="927" w:type="dxa"/>
                </w:tcPr>
                <w:p w14:paraId="16C06B4B" w14:textId="77777777" w:rsidR="001E4193" w:rsidRPr="00FF4A99" w:rsidRDefault="001E4193" w:rsidP="00292BA0">
                  <w:pPr>
                    <w:pStyle w:val="TableParagraph"/>
                    <w:ind w:left="131" w:right="106"/>
                    <w:rPr>
                      <w:b/>
                      <w:sz w:val="20"/>
                      <w:lang w:val="tr-TR"/>
                    </w:rPr>
                  </w:pPr>
                  <w:r w:rsidRPr="00FF4A99">
                    <w:rPr>
                      <w:b/>
                      <w:sz w:val="20"/>
                      <w:lang w:val="tr-TR"/>
                    </w:rPr>
                    <w:t>PO11</w:t>
                  </w:r>
                </w:p>
              </w:tc>
            </w:tr>
            <w:tr w:rsidR="001771AD" w:rsidRPr="00FF4A99" w14:paraId="746F2C2B" w14:textId="77777777" w:rsidTr="00286622">
              <w:trPr>
                <w:trHeight w:val="424"/>
              </w:trPr>
              <w:tc>
                <w:tcPr>
                  <w:tcW w:w="1080" w:type="dxa"/>
                </w:tcPr>
                <w:p w14:paraId="4508D5CA" w14:textId="7580C135" w:rsidR="001771AD" w:rsidRPr="00286622" w:rsidRDefault="001771AD" w:rsidP="001771AD">
                  <w:pPr>
                    <w:pStyle w:val="TableParagraph"/>
                    <w:spacing w:before="2"/>
                    <w:ind w:left="91" w:right="87"/>
                    <w:rPr>
                      <w:sz w:val="20"/>
                      <w:szCs w:val="20"/>
                      <w:lang w:val="tr-TR"/>
                    </w:rPr>
                  </w:pPr>
                  <w:r w:rsidRPr="00286622">
                    <w:rPr>
                      <w:sz w:val="20"/>
                      <w:szCs w:val="20"/>
                      <w:lang w:val="tr-TR"/>
                    </w:rPr>
                    <w:t>Retail Management</w:t>
                  </w:r>
                </w:p>
              </w:tc>
              <w:tc>
                <w:tcPr>
                  <w:tcW w:w="772" w:type="dxa"/>
                </w:tcPr>
                <w:p w14:paraId="7EFE743B" w14:textId="792CE212" w:rsidR="001771AD" w:rsidRPr="00286622" w:rsidRDefault="001771AD" w:rsidP="001771AD">
                  <w:pPr>
                    <w:pStyle w:val="TableParagraph"/>
                    <w:spacing w:before="1"/>
                    <w:ind w:left="11"/>
                    <w:rPr>
                      <w:rFonts w:ascii="Carlito"/>
                      <w:sz w:val="20"/>
                      <w:szCs w:val="20"/>
                      <w:lang w:val="tr-TR"/>
                    </w:rPr>
                  </w:pPr>
                  <w:r w:rsidRPr="00286622">
                    <w:rPr>
                      <w:sz w:val="20"/>
                      <w:szCs w:val="20"/>
                    </w:rPr>
                    <w:t>4</w:t>
                  </w:r>
                </w:p>
              </w:tc>
              <w:tc>
                <w:tcPr>
                  <w:tcW w:w="926" w:type="dxa"/>
                </w:tcPr>
                <w:p w14:paraId="02BDF113" w14:textId="49E9CCE4" w:rsidR="001771AD" w:rsidRPr="00286622" w:rsidRDefault="001771AD" w:rsidP="001771AD">
                  <w:pPr>
                    <w:pStyle w:val="TableParagraph"/>
                    <w:spacing w:before="1"/>
                    <w:ind w:left="15"/>
                    <w:rPr>
                      <w:rFonts w:ascii="Carlito"/>
                      <w:sz w:val="20"/>
                      <w:szCs w:val="20"/>
                      <w:lang w:val="tr-TR"/>
                    </w:rPr>
                  </w:pPr>
                  <w:r w:rsidRPr="00286622">
                    <w:rPr>
                      <w:sz w:val="20"/>
                      <w:szCs w:val="20"/>
                    </w:rPr>
                    <w:t>4</w:t>
                  </w:r>
                </w:p>
              </w:tc>
              <w:tc>
                <w:tcPr>
                  <w:tcW w:w="927" w:type="dxa"/>
                </w:tcPr>
                <w:p w14:paraId="4BD62045" w14:textId="29662683" w:rsidR="001771AD" w:rsidRPr="00286622" w:rsidRDefault="001771AD" w:rsidP="001771AD">
                  <w:pPr>
                    <w:pStyle w:val="TableParagraph"/>
                    <w:spacing w:before="1"/>
                    <w:ind w:left="14"/>
                    <w:rPr>
                      <w:rFonts w:ascii="Carlito"/>
                      <w:sz w:val="20"/>
                      <w:szCs w:val="20"/>
                      <w:lang w:val="tr-TR"/>
                    </w:rPr>
                  </w:pPr>
                  <w:r w:rsidRPr="00286622">
                    <w:rPr>
                      <w:sz w:val="20"/>
                      <w:szCs w:val="20"/>
                    </w:rPr>
                    <w:t>-</w:t>
                  </w:r>
                </w:p>
              </w:tc>
              <w:tc>
                <w:tcPr>
                  <w:tcW w:w="926" w:type="dxa"/>
                </w:tcPr>
                <w:p w14:paraId="70A0E403" w14:textId="4EE047B4" w:rsidR="001771AD" w:rsidRPr="00286622" w:rsidRDefault="001771AD" w:rsidP="001771AD">
                  <w:pPr>
                    <w:pStyle w:val="TableParagraph"/>
                    <w:spacing w:before="1"/>
                    <w:ind w:left="19"/>
                    <w:rPr>
                      <w:rFonts w:ascii="Carlito"/>
                      <w:sz w:val="20"/>
                      <w:szCs w:val="20"/>
                      <w:lang w:val="tr-TR"/>
                    </w:rPr>
                  </w:pPr>
                  <w:r w:rsidRPr="00286622">
                    <w:rPr>
                      <w:sz w:val="20"/>
                      <w:szCs w:val="20"/>
                    </w:rPr>
                    <w:t>2</w:t>
                  </w:r>
                </w:p>
              </w:tc>
              <w:tc>
                <w:tcPr>
                  <w:tcW w:w="926" w:type="dxa"/>
                </w:tcPr>
                <w:p w14:paraId="67583BFA" w14:textId="0D2BB59C" w:rsidR="001771AD" w:rsidRPr="00286622" w:rsidRDefault="001771AD" w:rsidP="001771AD">
                  <w:pPr>
                    <w:pStyle w:val="TableParagraph"/>
                    <w:spacing w:before="1"/>
                    <w:ind w:left="16"/>
                    <w:rPr>
                      <w:rFonts w:ascii="Carlito"/>
                      <w:sz w:val="20"/>
                      <w:szCs w:val="20"/>
                      <w:lang w:val="tr-TR"/>
                    </w:rPr>
                  </w:pPr>
                  <w:r w:rsidRPr="00286622">
                    <w:rPr>
                      <w:sz w:val="20"/>
                      <w:szCs w:val="20"/>
                    </w:rPr>
                    <w:t>one</w:t>
                  </w:r>
                </w:p>
              </w:tc>
              <w:tc>
                <w:tcPr>
                  <w:tcW w:w="926" w:type="dxa"/>
                </w:tcPr>
                <w:p w14:paraId="3F01CD72" w14:textId="60E2E6C1" w:rsidR="001771AD" w:rsidRPr="00286622" w:rsidRDefault="001771AD" w:rsidP="001771AD">
                  <w:pPr>
                    <w:pStyle w:val="TableParagraph"/>
                    <w:spacing w:before="1"/>
                    <w:ind w:left="20"/>
                    <w:rPr>
                      <w:rFonts w:ascii="Carlito"/>
                      <w:sz w:val="20"/>
                      <w:szCs w:val="20"/>
                      <w:lang w:val="tr-TR"/>
                    </w:rPr>
                  </w:pPr>
                  <w:r w:rsidRPr="00286622">
                    <w:rPr>
                      <w:sz w:val="20"/>
                      <w:szCs w:val="20"/>
                    </w:rPr>
                    <w:t>-</w:t>
                  </w:r>
                </w:p>
              </w:tc>
              <w:tc>
                <w:tcPr>
                  <w:tcW w:w="927" w:type="dxa"/>
                </w:tcPr>
                <w:p w14:paraId="43337045" w14:textId="7BBB6615" w:rsidR="001771AD" w:rsidRPr="00286622" w:rsidRDefault="001771AD" w:rsidP="001771AD">
                  <w:pPr>
                    <w:pStyle w:val="TableParagraph"/>
                    <w:spacing w:before="1"/>
                    <w:ind w:left="24"/>
                    <w:rPr>
                      <w:rFonts w:ascii="Carlito"/>
                      <w:sz w:val="20"/>
                      <w:szCs w:val="20"/>
                      <w:lang w:val="tr-TR"/>
                    </w:rPr>
                  </w:pPr>
                  <w:r w:rsidRPr="00286622">
                    <w:rPr>
                      <w:sz w:val="20"/>
                      <w:szCs w:val="20"/>
                    </w:rPr>
                    <w:t>2</w:t>
                  </w:r>
                </w:p>
              </w:tc>
              <w:tc>
                <w:tcPr>
                  <w:tcW w:w="926" w:type="dxa"/>
                </w:tcPr>
                <w:p w14:paraId="2766E973" w14:textId="5F482A04" w:rsidR="001771AD" w:rsidRPr="00286622" w:rsidRDefault="001771AD" w:rsidP="001771AD">
                  <w:pPr>
                    <w:pStyle w:val="TableParagraph"/>
                    <w:spacing w:before="1"/>
                    <w:ind w:left="22"/>
                    <w:rPr>
                      <w:rFonts w:ascii="Carlito"/>
                      <w:sz w:val="20"/>
                      <w:szCs w:val="20"/>
                      <w:lang w:val="tr-TR"/>
                    </w:rPr>
                  </w:pPr>
                  <w:r w:rsidRPr="00286622">
                    <w:rPr>
                      <w:sz w:val="20"/>
                      <w:szCs w:val="20"/>
                    </w:rPr>
                    <w:t>-</w:t>
                  </w:r>
                </w:p>
              </w:tc>
              <w:tc>
                <w:tcPr>
                  <w:tcW w:w="926" w:type="dxa"/>
                </w:tcPr>
                <w:p w14:paraId="3216A736" w14:textId="6E80B4FD" w:rsidR="001771AD" w:rsidRPr="00286622" w:rsidRDefault="001771AD" w:rsidP="001771AD">
                  <w:pPr>
                    <w:pStyle w:val="TableParagraph"/>
                    <w:spacing w:before="1"/>
                    <w:ind w:left="26"/>
                    <w:rPr>
                      <w:rFonts w:ascii="Carlito"/>
                      <w:sz w:val="20"/>
                      <w:szCs w:val="20"/>
                      <w:lang w:val="tr-TR"/>
                    </w:rPr>
                  </w:pPr>
                  <w:r w:rsidRPr="00286622">
                    <w:rPr>
                      <w:sz w:val="20"/>
                      <w:szCs w:val="20"/>
                    </w:rPr>
                    <w:t>-</w:t>
                  </w:r>
                </w:p>
              </w:tc>
              <w:tc>
                <w:tcPr>
                  <w:tcW w:w="926" w:type="dxa"/>
                </w:tcPr>
                <w:p w14:paraId="2A199291" w14:textId="5AAC506F" w:rsidR="001771AD" w:rsidRPr="00286622" w:rsidRDefault="001771AD" w:rsidP="001771AD">
                  <w:pPr>
                    <w:pStyle w:val="TableParagraph"/>
                    <w:spacing w:before="1"/>
                    <w:ind w:left="22"/>
                    <w:rPr>
                      <w:rFonts w:ascii="Carlito"/>
                      <w:sz w:val="20"/>
                      <w:szCs w:val="20"/>
                      <w:lang w:val="tr-TR"/>
                    </w:rPr>
                  </w:pPr>
                  <w:r w:rsidRPr="00286622">
                    <w:rPr>
                      <w:sz w:val="20"/>
                      <w:szCs w:val="20"/>
                    </w:rPr>
                    <w:t>-</w:t>
                  </w:r>
                </w:p>
              </w:tc>
              <w:tc>
                <w:tcPr>
                  <w:tcW w:w="927" w:type="dxa"/>
                </w:tcPr>
                <w:p w14:paraId="3218973F" w14:textId="1F969C5A" w:rsidR="001771AD" w:rsidRPr="00286622" w:rsidRDefault="001771AD" w:rsidP="001771AD">
                  <w:pPr>
                    <w:pStyle w:val="TableParagraph"/>
                    <w:spacing w:before="1"/>
                    <w:ind w:left="25"/>
                    <w:rPr>
                      <w:rFonts w:ascii="Carlito"/>
                      <w:sz w:val="20"/>
                      <w:szCs w:val="20"/>
                      <w:lang w:val="tr-TR"/>
                    </w:rPr>
                  </w:pPr>
                  <w:r w:rsidRPr="00286622">
                    <w:rPr>
                      <w:sz w:val="20"/>
                      <w:szCs w:val="20"/>
                    </w:rPr>
                    <w:t>4</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525B5" w14:textId="77777777" w:rsidR="00B370CB" w:rsidRDefault="00B370CB" w:rsidP="002B2BC7">
      <w:r>
        <w:separator/>
      </w:r>
    </w:p>
  </w:endnote>
  <w:endnote w:type="continuationSeparator" w:id="0">
    <w:p w14:paraId="1A70F8C0" w14:textId="77777777" w:rsidR="00B370CB" w:rsidRDefault="00B370CB"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BB05E" w14:textId="77777777" w:rsidR="00B370CB" w:rsidRDefault="00B370CB" w:rsidP="002B2BC7">
      <w:r>
        <w:separator/>
      </w:r>
    </w:p>
  </w:footnote>
  <w:footnote w:type="continuationSeparator" w:id="0">
    <w:p w14:paraId="2D280646" w14:textId="77777777" w:rsidR="00B370CB" w:rsidRDefault="00B370CB"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E800C4">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E800C4">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C6F90"/>
    <w:rsid w:val="000E6225"/>
    <w:rsid w:val="000E7F62"/>
    <w:rsid w:val="001725C7"/>
    <w:rsid w:val="001771AD"/>
    <w:rsid w:val="00197A6A"/>
    <w:rsid w:val="001D7A35"/>
    <w:rsid w:val="001E4193"/>
    <w:rsid w:val="00200345"/>
    <w:rsid w:val="00200469"/>
    <w:rsid w:val="00256B65"/>
    <w:rsid w:val="002752C1"/>
    <w:rsid w:val="00286622"/>
    <w:rsid w:val="002B2BC7"/>
    <w:rsid w:val="002C519C"/>
    <w:rsid w:val="002E7116"/>
    <w:rsid w:val="003170FC"/>
    <w:rsid w:val="00386DF4"/>
    <w:rsid w:val="003928B5"/>
    <w:rsid w:val="003B01F0"/>
    <w:rsid w:val="00407A6D"/>
    <w:rsid w:val="0042577E"/>
    <w:rsid w:val="00451AC1"/>
    <w:rsid w:val="0058377F"/>
    <w:rsid w:val="0059346B"/>
    <w:rsid w:val="005A25B0"/>
    <w:rsid w:val="005A4303"/>
    <w:rsid w:val="005B7E78"/>
    <w:rsid w:val="005D5A18"/>
    <w:rsid w:val="00617749"/>
    <w:rsid w:val="00653A19"/>
    <w:rsid w:val="006934C2"/>
    <w:rsid w:val="006A7995"/>
    <w:rsid w:val="00707970"/>
    <w:rsid w:val="00745301"/>
    <w:rsid w:val="00747EAF"/>
    <w:rsid w:val="007569C9"/>
    <w:rsid w:val="00775EF7"/>
    <w:rsid w:val="007A491B"/>
    <w:rsid w:val="007C0744"/>
    <w:rsid w:val="00806EC0"/>
    <w:rsid w:val="00827C93"/>
    <w:rsid w:val="00855234"/>
    <w:rsid w:val="00855322"/>
    <w:rsid w:val="00872CA3"/>
    <w:rsid w:val="00873AE1"/>
    <w:rsid w:val="008E0291"/>
    <w:rsid w:val="008F3BA1"/>
    <w:rsid w:val="0092731F"/>
    <w:rsid w:val="0093445F"/>
    <w:rsid w:val="009C1C40"/>
    <w:rsid w:val="009D3451"/>
    <w:rsid w:val="009E0FD7"/>
    <w:rsid w:val="009F4833"/>
    <w:rsid w:val="00A25C74"/>
    <w:rsid w:val="00A35D6A"/>
    <w:rsid w:val="00A866F1"/>
    <w:rsid w:val="00AA4FAF"/>
    <w:rsid w:val="00AC3375"/>
    <w:rsid w:val="00AC3D88"/>
    <w:rsid w:val="00B02952"/>
    <w:rsid w:val="00B07999"/>
    <w:rsid w:val="00B31A6E"/>
    <w:rsid w:val="00B31FD7"/>
    <w:rsid w:val="00B36DBE"/>
    <w:rsid w:val="00B370CB"/>
    <w:rsid w:val="00B40B42"/>
    <w:rsid w:val="00B45D14"/>
    <w:rsid w:val="00B74DA1"/>
    <w:rsid w:val="00BB4275"/>
    <w:rsid w:val="00C53A08"/>
    <w:rsid w:val="00C702A6"/>
    <w:rsid w:val="00D425A6"/>
    <w:rsid w:val="00D606AB"/>
    <w:rsid w:val="00D85443"/>
    <w:rsid w:val="00DC29D5"/>
    <w:rsid w:val="00DF1D0E"/>
    <w:rsid w:val="00DF6798"/>
    <w:rsid w:val="00E17654"/>
    <w:rsid w:val="00E401E3"/>
    <w:rsid w:val="00E5606A"/>
    <w:rsid w:val="00E756B7"/>
    <w:rsid w:val="00E800C4"/>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B0401-2DA0-464C-A0C0-1546022D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1998</Characters>
  <Application>Microsoft Office Word</Application>
  <DocSecurity>0</DocSecurity>
  <Lines>249</Lines>
  <Paragraphs>219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TOSHİBA</cp:lastModifiedBy>
  <cp:revision>2</cp:revision>
  <cp:lastPrinted>2021-04-08T05:58:00Z</cp:lastPrinted>
  <dcterms:created xsi:type="dcterms:W3CDTF">2022-11-01T16:27:00Z</dcterms:created>
  <dcterms:modified xsi:type="dcterms:W3CDTF">2022-11-01T16:27:00Z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d350e0a28ca386c4c181f1397d09c598e612820378bf7b9e0d115fb5a62b6650</vt:lpwstr>
  </property>
</Properties>
</file>