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58"/>
              <w:gridCol w:w="1479"/>
              <w:gridCol w:w="1479"/>
              <w:gridCol w:w="1480"/>
              <w:gridCol w:w="1479"/>
              <w:gridCol w:w="1487"/>
            </w:tblGrid>
            <w:tr w:rsidR="001E4193" w:rsidRPr="00E75A74" w:rsidTr="00557479">
              <w:trPr>
                <w:trHeight w:val="275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E75A7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79" w:type="dxa"/>
                </w:tcPr>
                <w:p w:rsidR="001E4193" w:rsidRPr="00E75A7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79" w:type="dxa"/>
                </w:tcPr>
                <w:p w:rsidR="001E4193" w:rsidRPr="00E75A74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0" w:type="dxa"/>
                </w:tcPr>
                <w:p w:rsidR="001E4193" w:rsidRPr="00E75A7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79" w:type="dxa"/>
                </w:tcPr>
                <w:p w:rsidR="001E4193" w:rsidRPr="00E75A74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7" w:type="dxa"/>
                </w:tcPr>
                <w:p w:rsidR="001E4193" w:rsidRPr="00E75A74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E75A74" w:rsidTr="00557479">
              <w:trPr>
                <w:trHeight w:val="273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EF3426" w:rsidRDefault="00727844" w:rsidP="00083F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Digital Business</w:t>
                  </w:r>
                </w:p>
              </w:tc>
              <w:tc>
                <w:tcPr>
                  <w:tcW w:w="1479" w:type="dxa"/>
                </w:tcPr>
                <w:p w:rsidR="00B1633A" w:rsidRPr="00E75A74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B1633A" w:rsidRPr="00E75A74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:rsidR="00B1633A" w:rsidRPr="00E75A74" w:rsidRDefault="00E75A7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79" w:type="dxa"/>
                </w:tcPr>
                <w:p w:rsidR="00B1633A" w:rsidRPr="00E75A74" w:rsidRDefault="00E75A7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7" w:type="dxa"/>
                </w:tcPr>
                <w:p w:rsidR="00B1633A" w:rsidRPr="00E75A74" w:rsidRDefault="00E75A7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E75A74" w:rsidTr="00557479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5A74" w:rsidTr="00557479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E75A74" w:rsidTr="00557479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00296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D7246">
                    <w:rPr>
                      <w:noProof/>
                      <w:sz w:val="24"/>
                      <w:szCs w:val="24"/>
                      <w:lang w:val="tr-TR"/>
                    </w:rPr>
                    <w:t xml:space="preserve">Departmental </w:t>
                  </w:r>
                  <w:r w:rsidR="00E75A74" w:rsidRPr="00E75A74">
                    <w:rPr>
                      <w:noProof/>
                      <w:sz w:val="24"/>
                      <w:szCs w:val="24"/>
                      <w:lang w:val="tr-TR"/>
                    </w:rPr>
                    <w:t>Elective</w:t>
                  </w:r>
                </w:p>
              </w:tc>
            </w:tr>
            <w:tr w:rsidR="001E4193" w:rsidRPr="00E75A74" w:rsidTr="00557479">
              <w:trPr>
                <w:trHeight w:val="37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75A74" w:rsidTr="00557479">
              <w:trPr>
                <w:trHeight w:val="35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5A74" w:rsidTr="00557479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E75A74" w:rsidTr="00557479">
              <w:trPr>
                <w:trHeight w:val="50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E75A74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E75A74" w:rsidRDefault="00E75A74" w:rsidP="00A778C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To raise awareness by examining the changes in business management in the light of technological developments and to explain new technologies and trends within the scope of digital transformation.</w:t>
                  </w:r>
                </w:p>
              </w:tc>
            </w:tr>
            <w:tr w:rsidR="004660D1" w:rsidRPr="00E75A74" w:rsidTr="00557479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4A6DB1" w:rsidRPr="00E75A74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Understands digital transformation methodologies.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Interprets the development of new technologies and technology trends.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His foresight about the future of business life and digital transformation trends increases.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Understands key issues and technologies in digital business.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Understands the hardware, software and telecommunications infrastructure that must be managed for the digital business.</w:t>
                  </w:r>
                </w:p>
                <w:p w:rsidR="00C80F1B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Gain knowledge of digital entrepreneurship.</w:t>
                  </w:r>
                </w:p>
              </w:tc>
            </w:tr>
            <w:tr w:rsidR="004660D1" w:rsidRPr="00E75A74" w:rsidTr="00557479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C80F1B" w:rsidRPr="00E75A74" w:rsidRDefault="00E75A74" w:rsidP="00E75A7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E75A74">
                    <w:rPr>
                      <w:sz w:val="24"/>
                      <w:szCs w:val="24"/>
                    </w:rPr>
                    <w:t>New economy, internet, Digital transformation, Digital business concept, Social Media and business management, Gamification concept and theories for businesses, E-Commerce: digital markets and digital products, Digital marketing strategies</w:t>
                  </w:r>
                </w:p>
              </w:tc>
            </w:tr>
            <w:tr w:rsidR="004660D1" w:rsidRPr="00E75A74" w:rsidTr="00557479">
              <w:trPr>
                <w:trHeight w:val="275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E75A74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62" w:type="dxa"/>
                  <w:gridSpan w:val="6"/>
                </w:tcPr>
                <w:p w:rsidR="004660D1" w:rsidRPr="00E75A74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DA5A61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economy, internet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digital transformation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Digital business concept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Media and business management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Gamification concept and theories for businesses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E-Commerce: digital markets and digital products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Digital marketing strategies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Digitization of public relations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Industry 4.0 and the internet of things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Artificial intelligence in business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A003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intelligence applications in businesses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 data and business analytics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557479" w:rsidRDefault="00E75A74" w:rsidP="00E75A74">
                  <w:pPr>
                    <w:rPr>
                      <w:sz w:val="24"/>
                      <w:szCs w:val="24"/>
                    </w:rPr>
                  </w:pPr>
                  <w:r w:rsidRPr="00557479">
                    <w:rPr>
                      <w:sz w:val="24"/>
                      <w:szCs w:val="24"/>
                    </w:rPr>
                    <w:t>Cloud Computing Technologies, Cyber Security</w:t>
                  </w:r>
                </w:p>
              </w:tc>
            </w:tr>
            <w:tr w:rsidR="00E75A74" w:rsidRPr="00E75A74" w:rsidTr="00557479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557479" w:rsidRDefault="00E75A74" w:rsidP="00E75A74">
                  <w:pPr>
                    <w:rPr>
                      <w:sz w:val="24"/>
                      <w:szCs w:val="24"/>
                    </w:rPr>
                  </w:pPr>
                  <w:r w:rsidRPr="00557479">
                    <w:rPr>
                      <w:sz w:val="24"/>
                      <w:szCs w:val="24"/>
                    </w:rPr>
                    <w:t>digital entrepreneurship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EF3426" w:rsidRDefault="00EF3426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557479" w:rsidRDefault="00557479" w:rsidP="00557479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75A74">
                    <w:rPr>
                      <w:sz w:val="24"/>
                      <w:szCs w:val="24"/>
                    </w:rPr>
                    <w:t>Aksel, İ. ve diğerleri (2013), Dijital İşletme, İstanbul, Cinius Yayınları</w:t>
                  </w:r>
                </w:p>
                <w:p w:rsidR="00EF3426" w:rsidRPr="00EC6C04" w:rsidRDefault="00EF3426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EF3426" w:rsidRPr="00E75A74" w:rsidTr="00B42A21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EF3426" w:rsidRPr="00E75A74" w:rsidRDefault="00EF3426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5A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EF3426" w:rsidRPr="00E75A74" w:rsidRDefault="00EF3426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5A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557479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557479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557479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557479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557479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LO6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557479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EF3426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EF3426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EF3426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B1633A" w:rsidRPr="00EF3426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EF3426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EF3426" w:rsidRDefault="001E4193" w:rsidP="001E4193">
            <w:pPr>
              <w:pStyle w:val="BodyText"/>
              <w:spacing w:before="91"/>
              <w:ind w:left="2996" w:right="3021"/>
              <w:jc w:val="center"/>
            </w:pPr>
            <w:r w:rsidRPr="00EF3426">
              <w:t>Relation of Program Outcomes and Related Course</w:t>
            </w:r>
          </w:p>
          <w:p w:rsidR="001E4193" w:rsidRPr="00EF3426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EF3426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5A74" w:rsidRPr="00EF3426" w:rsidTr="002A5DF1">
              <w:trPr>
                <w:trHeight w:val="555"/>
              </w:trPr>
              <w:tc>
                <w:tcPr>
                  <w:tcW w:w="2224" w:type="dxa"/>
                </w:tcPr>
                <w:p w:rsidR="00E75A74" w:rsidRPr="00EF3426" w:rsidRDefault="00E75A74" w:rsidP="00E75A74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Digital Business</w:t>
                  </w:r>
                </w:p>
              </w:tc>
              <w:tc>
                <w:tcPr>
                  <w:tcW w:w="731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75A74" w:rsidRPr="00EF3426" w:rsidRDefault="00557479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8A" w:rsidRDefault="002D0B8A" w:rsidP="002B2BC7">
      <w:r>
        <w:separator/>
      </w:r>
    </w:p>
  </w:endnote>
  <w:endnote w:type="continuationSeparator" w:id="0">
    <w:p w:rsidR="002D0B8A" w:rsidRDefault="002D0B8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8A" w:rsidRDefault="002D0B8A" w:rsidP="002B2BC7">
      <w:r>
        <w:separator/>
      </w:r>
    </w:p>
  </w:footnote>
  <w:footnote w:type="continuationSeparator" w:id="0">
    <w:p w:rsidR="002D0B8A" w:rsidRDefault="002D0B8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A5A6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="00D174A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D174AE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D174A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DA5A61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="00D174A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296D"/>
    <w:rsid w:val="000117F2"/>
    <w:rsid w:val="00016C85"/>
    <w:rsid w:val="00031B7D"/>
    <w:rsid w:val="000739AE"/>
    <w:rsid w:val="000756BA"/>
    <w:rsid w:val="00083FA4"/>
    <w:rsid w:val="00090B5C"/>
    <w:rsid w:val="000A7419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D0B8A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57479"/>
    <w:rsid w:val="0058377F"/>
    <w:rsid w:val="005A25B0"/>
    <w:rsid w:val="005A4303"/>
    <w:rsid w:val="005B5938"/>
    <w:rsid w:val="005B7E78"/>
    <w:rsid w:val="005C7048"/>
    <w:rsid w:val="005D5A18"/>
    <w:rsid w:val="005F00BE"/>
    <w:rsid w:val="00617749"/>
    <w:rsid w:val="00653A19"/>
    <w:rsid w:val="00662FDF"/>
    <w:rsid w:val="00664AEF"/>
    <w:rsid w:val="00681496"/>
    <w:rsid w:val="006934C2"/>
    <w:rsid w:val="006D5422"/>
    <w:rsid w:val="00707970"/>
    <w:rsid w:val="00727844"/>
    <w:rsid w:val="00745301"/>
    <w:rsid w:val="00747EAF"/>
    <w:rsid w:val="00766B1B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00374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C80F1B"/>
    <w:rsid w:val="00D174AE"/>
    <w:rsid w:val="00D425A6"/>
    <w:rsid w:val="00D5589E"/>
    <w:rsid w:val="00D606AB"/>
    <w:rsid w:val="00DA5A61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75A74"/>
    <w:rsid w:val="00EC6C04"/>
    <w:rsid w:val="00EF3426"/>
    <w:rsid w:val="00EF772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18</cp:revision>
  <cp:lastPrinted>2021-04-08T05:58:00Z</cp:lastPrinted>
  <dcterms:created xsi:type="dcterms:W3CDTF">2022-03-31T18:14:00Z</dcterms:created>
  <dcterms:modified xsi:type="dcterms:W3CDTF">2022-11-01T18:17:00Z</dcterms:modified>
</cp:coreProperties>
</file>