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4"/>
              <w:gridCol w:w="1337"/>
              <w:gridCol w:w="1457"/>
              <w:gridCol w:w="1457"/>
              <w:gridCol w:w="1458"/>
              <w:gridCol w:w="1457"/>
              <w:gridCol w:w="1465"/>
            </w:tblGrid>
            <w:tr w:rsidR="001E4193" w:rsidRPr="009834C1" w:rsidTr="00A778C0">
              <w:trPr>
                <w:trHeight w:val="270"/>
              </w:trPr>
              <w:tc>
                <w:tcPr>
                  <w:tcW w:w="3571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983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57" w:type="dxa"/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57" w:type="dxa"/>
                </w:tcPr>
                <w:p w:rsidR="001E4193" w:rsidRPr="009834C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58" w:type="dxa"/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57" w:type="dxa"/>
                </w:tcPr>
                <w:p w:rsidR="001E4193" w:rsidRPr="009834C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65" w:type="dxa"/>
                </w:tcPr>
                <w:p w:rsidR="001E4193" w:rsidRPr="009834C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9834C1" w:rsidTr="00A778C0">
              <w:trPr>
                <w:trHeight w:val="268"/>
              </w:trPr>
              <w:tc>
                <w:tcPr>
                  <w:tcW w:w="3571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B53A94" w:rsidRDefault="00727844" w:rsidP="00A778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E3FAA" w:rsidRPr="00B53A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Foreign Trade Transactions</w:t>
                  </w:r>
                  <w:r w:rsidR="00114D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Management</w:t>
                  </w:r>
                </w:p>
              </w:tc>
              <w:tc>
                <w:tcPr>
                  <w:tcW w:w="1457" w:type="dxa"/>
                </w:tcPr>
                <w:p w:rsidR="00B1633A" w:rsidRPr="009834C1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B1633A" w:rsidRPr="009834C1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8" w:type="dxa"/>
                </w:tcPr>
                <w:p w:rsidR="00B1633A" w:rsidRPr="009834C1" w:rsidRDefault="00A778C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57" w:type="dxa"/>
                </w:tcPr>
                <w:p w:rsidR="00B1633A" w:rsidRPr="009834C1" w:rsidRDefault="00A778C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5" w:type="dxa"/>
                </w:tcPr>
                <w:p w:rsidR="00B1633A" w:rsidRPr="009834C1" w:rsidRDefault="00A778C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DA083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D7246">
                    <w:rPr>
                      <w:noProof/>
                      <w:sz w:val="24"/>
                      <w:szCs w:val="24"/>
                      <w:lang w:val="tr-TR"/>
                    </w:rPr>
                    <w:t xml:space="preserve">Departmental </w:t>
                  </w:r>
                  <w:r w:rsidR="002E3FAA" w:rsidRPr="009834C1">
                    <w:rPr>
                      <w:noProof/>
                      <w:sz w:val="24"/>
                      <w:szCs w:val="24"/>
                      <w:lang w:val="tr-TR"/>
                    </w:rPr>
                    <w:t>Elective</w:t>
                  </w:r>
                </w:p>
              </w:tc>
            </w:tr>
            <w:tr w:rsidR="001E4193" w:rsidRPr="009834C1" w:rsidTr="00A778C0">
              <w:trPr>
                <w:trHeight w:val="364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9834C1" w:rsidTr="00A778C0">
              <w:trPr>
                <w:trHeight w:val="345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1E4193" w:rsidRPr="009834C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631" w:type="dxa"/>
                  <w:gridSpan w:val="6"/>
                </w:tcPr>
                <w:p w:rsidR="001E4193" w:rsidRPr="009834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9834C1" w:rsidTr="00A778C0">
              <w:trPr>
                <w:trHeight w:val="492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9834C1" w:rsidRDefault="00A778C0" w:rsidP="002E3FA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enable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comprehend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foreign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trade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transactions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within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framework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theoretical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knowledge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application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sz w:val="24"/>
                      <w:szCs w:val="24"/>
                      <w:lang w:val="tr-TR"/>
                    </w:rPr>
                    <w:t>examples</w:t>
                  </w:r>
                  <w:proofErr w:type="spellEnd"/>
                  <w:r w:rsidRPr="009834C1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660D1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31" w:type="dxa"/>
                  <w:gridSpan w:val="6"/>
                </w:tcPr>
                <w:p w:rsidR="004A6DB1" w:rsidRPr="009834C1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98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;</w:t>
                  </w:r>
                </w:p>
                <w:p w:rsidR="002E3FAA" w:rsidRPr="009834C1" w:rsidRDefault="002E3FAA" w:rsidP="002E3FAA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Performs import and export operations.</w:t>
                  </w:r>
                </w:p>
                <w:p w:rsidR="002E3FAA" w:rsidRPr="009834C1" w:rsidRDefault="002E3FAA" w:rsidP="002E3FAA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Learns the basic foreign trade concepts.</w:t>
                  </w:r>
                </w:p>
                <w:p w:rsidR="00C80F1B" w:rsidRPr="009834C1" w:rsidRDefault="002E3FAA" w:rsidP="002E3FAA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Follows customs procedures.</w:t>
                  </w:r>
                </w:p>
              </w:tc>
            </w:tr>
            <w:tr w:rsidR="004660D1" w:rsidRPr="009834C1" w:rsidTr="00A778C0">
              <w:trPr>
                <w:trHeight w:val="268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9834C1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31" w:type="dxa"/>
                  <w:gridSpan w:val="6"/>
                </w:tcPr>
                <w:p w:rsidR="00C80F1B" w:rsidRPr="009834C1" w:rsidRDefault="009834C1" w:rsidP="009834C1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9834C1">
                    <w:rPr>
                      <w:sz w:val="24"/>
                      <w:szCs w:val="24"/>
                    </w:rPr>
                    <w:t>Basic concepts of foreign trade, reasons for foreign trade between countries, types of foreign trade, export types and transactions</w:t>
                  </w:r>
                </w:p>
              </w:tc>
            </w:tr>
            <w:tr w:rsidR="004660D1" w:rsidRPr="009834C1" w:rsidTr="00A778C0">
              <w:trPr>
                <w:trHeight w:val="270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4660D1" w:rsidRPr="009834C1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631" w:type="dxa"/>
                  <w:gridSpan w:val="6"/>
                </w:tcPr>
                <w:p w:rsidR="004660D1" w:rsidRPr="009834C1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1C7BEF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 Concepts of Foreign Trade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Causes of Foreign Trade Between Countries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Types of Foreign Trade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Export Types and Transactions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 Types and Transactions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Classical Foreign Trade Theories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Classical Foreign Trade Theories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Documents Used in Foreign Trade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Payment Methods in Foreign Trade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Payment Methods in Foreign Trade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50C59" w:rsidP="002E3FA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Delivery Types in Foreign Trade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Delivery Types in Foreign Trade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Letter of Credit and Its Types</w:t>
                  </w:r>
                </w:p>
              </w:tc>
            </w:tr>
            <w:tr w:rsidR="002E3FAA" w:rsidRPr="009834C1" w:rsidTr="00A778C0">
              <w:trPr>
                <w:trHeight w:val="466"/>
              </w:trPr>
              <w:tc>
                <w:tcPr>
                  <w:tcW w:w="2234" w:type="dxa"/>
                  <w:tcBorders>
                    <w:left w:val="single" w:sz="6" w:space="0" w:color="000000"/>
                  </w:tcBorders>
                </w:tcPr>
                <w:p w:rsidR="002E3FAA" w:rsidRPr="009834C1" w:rsidRDefault="002E3FAA" w:rsidP="002E3FA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34C1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631" w:type="dxa"/>
                  <w:gridSpan w:val="6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Customs and Foreign Exchange Legislation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94" w:rsidRDefault="00B53A9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94" w:rsidRPr="00DE79A7" w:rsidRDefault="00B53A9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92DC8" w:rsidRPr="00192DC8" w:rsidRDefault="00192DC8" w:rsidP="00192DC8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B61BCB" w:rsidRDefault="00B61BCB" w:rsidP="00B61BCB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E3FAA">
                    <w:rPr>
                      <w:sz w:val="24"/>
                      <w:szCs w:val="24"/>
                    </w:rPr>
                    <w:t>Kaya, F</w:t>
                  </w:r>
                  <w:proofErr w:type="gramStart"/>
                  <w:r w:rsidRPr="002E3FAA">
                    <w:rPr>
                      <w:sz w:val="24"/>
                      <w:szCs w:val="24"/>
                    </w:rPr>
                    <w:t>.(</w:t>
                  </w:r>
                  <w:proofErr w:type="gramEnd"/>
                  <w:r w:rsidRPr="002E3FAA">
                    <w:rPr>
                      <w:sz w:val="24"/>
                      <w:szCs w:val="24"/>
                    </w:rPr>
                    <w:t xml:space="preserve">2007). Dış </w:t>
                  </w:r>
                  <w:proofErr w:type="spellStart"/>
                  <w:r w:rsidRPr="002E3FAA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2E3F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3FAA">
                    <w:rPr>
                      <w:sz w:val="24"/>
                      <w:szCs w:val="24"/>
                    </w:rPr>
                    <w:t>İşlemleri</w:t>
                  </w:r>
                  <w:proofErr w:type="spellEnd"/>
                  <w:r w:rsidRPr="002E3F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3FA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E3F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3FAA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2E3F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3FAA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  <w:r w:rsidRPr="002E3FAA">
                    <w:rPr>
                      <w:sz w:val="24"/>
                      <w:szCs w:val="24"/>
                    </w:rPr>
                    <w:t xml:space="preserve">. Ankara:  </w:t>
                  </w:r>
                  <w:proofErr w:type="spellStart"/>
                  <w:r w:rsidRPr="002E3FAA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  <w:r w:rsidRPr="002E3FAA">
                    <w:rPr>
                      <w:sz w:val="24"/>
                      <w:szCs w:val="24"/>
                    </w:rPr>
                    <w:t>.</w:t>
                  </w:r>
                </w:p>
                <w:p w:rsidR="00B53A94" w:rsidRPr="00EC6C04" w:rsidRDefault="00B53A94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B53A94" w:rsidRPr="009834C1" w:rsidTr="00276EB6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B53A94" w:rsidRPr="009834C1" w:rsidRDefault="00B53A94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B53A94" w:rsidRPr="009834C1" w:rsidRDefault="00B53A94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E3FAA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E3FAA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E3FAA" w:rsidRPr="009834C1" w:rsidTr="004A6DB1">
              <w:trPr>
                <w:trHeight w:val="460"/>
              </w:trPr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633A" w:rsidRPr="009834C1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9834C1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9834C1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9834C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BodyText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Relation of Program Outcomes and Related Course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9834C1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9834C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E3FAA" w:rsidRPr="009834C1" w:rsidTr="002A5DF1">
              <w:trPr>
                <w:trHeight w:val="555"/>
              </w:trPr>
              <w:tc>
                <w:tcPr>
                  <w:tcW w:w="2224" w:type="dxa"/>
                </w:tcPr>
                <w:p w:rsidR="002E3FAA" w:rsidRPr="009834C1" w:rsidRDefault="00250C59" w:rsidP="002E3FAA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0C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Foreign Trade Transactions   Management</w:t>
                  </w:r>
                  <w:bookmarkStart w:id="0" w:name="_GoBack"/>
                  <w:bookmarkEnd w:id="0"/>
                </w:p>
              </w:tc>
              <w:tc>
                <w:tcPr>
                  <w:tcW w:w="731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2E3FAA" w:rsidRPr="009834C1" w:rsidRDefault="002E3FAA" w:rsidP="002E3F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0F" w:rsidRDefault="00DB6E0F" w:rsidP="002B2BC7">
      <w:r>
        <w:separator/>
      </w:r>
    </w:p>
  </w:endnote>
  <w:endnote w:type="continuationSeparator" w:id="0">
    <w:p w:rsidR="00DB6E0F" w:rsidRDefault="00DB6E0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0F" w:rsidRDefault="00DB6E0F" w:rsidP="002B2BC7">
      <w:r>
        <w:separator/>
      </w:r>
    </w:p>
  </w:footnote>
  <w:footnote w:type="continuationSeparator" w:id="0">
    <w:p w:rsidR="00DB6E0F" w:rsidRDefault="00DB6E0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50C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>/</w:t>
          </w:r>
          <w:r w:rsidR="00252FEF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252FEF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252FEF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250C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252FEF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A7419"/>
    <w:rsid w:val="000C640B"/>
    <w:rsid w:val="000E6225"/>
    <w:rsid w:val="000E7F62"/>
    <w:rsid w:val="00114D9A"/>
    <w:rsid w:val="00141159"/>
    <w:rsid w:val="001725C7"/>
    <w:rsid w:val="00192DC8"/>
    <w:rsid w:val="00197A6A"/>
    <w:rsid w:val="001A7C41"/>
    <w:rsid w:val="001C7BEF"/>
    <w:rsid w:val="001D7A35"/>
    <w:rsid w:val="001E4193"/>
    <w:rsid w:val="00200345"/>
    <w:rsid w:val="00250C59"/>
    <w:rsid w:val="00252FEF"/>
    <w:rsid w:val="00256B65"/>
    <w:rsid w:val="002752C1"/>
    <w:rsid w:val="002A5DF1"/>
    <w:rsid w:val="002B2BC7"/>
    <w:rsid w:val="002C519C"/>
    <w:rsid w:val="002E3FAA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81450"/>
    <w:rsid w:val="006934C2"/>
    <w:rsid w:val="006D5422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834C1"/>
    <w:rsid w:val="009D3451"/>
    <w:rsid w:val="009E0FD7"/>
    <w:rsid w:val="009F1CE4"/>
    <w:rsid w:val="009F5F87"/>
    <w:rsid w:val="00A16F4E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633A"/>
    <w:rsid w:val="00B21B8D"/>
    <w:rsid w:val="00B31A6E"/>
    <w:rsid w:val="00B31FD7"/>
    <w:rsid w:val="00B40B42"/>
    <w:rsid w:val="00B42810"/>
    <w:rsid w:val="00B45D14"/>
    <w:rsid w:val="00B53A94"/>
    <w:rsid w:val="00B61BCB"/>
    <w:rsid w:val="00B74DA1"/>
    <w:rsid w:val="00B82094"/>
    <w:rsid w:val="00BA53D3"/>
    <w:rsid w:val="00C80F1B"/>
    <w:rsid w:val="00C85B2C"/>
    <w:rsid w:val="00D425A6"/>
    <w:rsid w:val="00D5589E"/>
    <w:rsid w:val="00D606AB"/>
    <w:rsid w:val="00DA0830"/>
    <w:rsid w:val="00DB6E0F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C6C04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19</cp:revision>
  <cp:lastPrinted>2021-04-08T05:58:00Z</cp:lastPrinted>
  <dcterms:created xsi:type="dcterms:W3CDTF">2022-03-31T18:14:00Z</dcterms:created>
  <dcterms:modified xsi:type="dcterms:W3CDTF">2022-11-01T18:02:00Z</dcterms:modified>
</cp:coreProperties>
</file>