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8B3B02F" w:rsidR="003E71C6" w:rsidRPr="00552E71" w:rsidRDefault="00781B3F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52E71">
                    <w:rPr>
                      <w:b/>
                      <w:sz w:val="24"/>
                      <w:szCs w:val="24"/>
                      <w:lang w:val="tr-TR"/>
                    </w:rPr>
                    <w:t xml:space="preserve">Second Foreign Language-I (German)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ABA4F9D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55C21E62" w:rsidR="003E71C6" w:rsidRPr="003E71C6" w:rsidRDefault="00781B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240C7315" w:rsidR="003E71C6" w:rsidRPr="003E71C6" w:rsidRDefault="00781B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80611" w:rsidRPr="003E71C6" w14:paraId="21FB180D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80611" w:rsidRPr="003E71C6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8BEC74" w14:textId="2071CED4" w:rsidR="00680611" w:rsidRPr="00680611" w:rsidRDefault="00680611" w:rsidP="0068061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To students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grammar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of the rules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transfer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students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written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verbal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expressions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TRUE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to be able to perceive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grammar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of the rules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various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in contexts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TRUE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use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your skills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to be able to develop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is targeted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680611" w:rsidRPr="003E71C6" w14:paraId="71C6D18B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80611" w:rsidRPr="003E71C6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80611" w:rsidRPr="003E71C6" w:rsidRDefault="00680611" w:rsidP="0068061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087F3" w14:textId="77777777" w:rsidR="00680611" w:rsidRPr="00680611" w:rsidRDefault="00680611" w:rsidP="00680611">
                  <w:pPr xmlns:w="http://schemas.openxmlformats.org/wordprocessingml/2006/main">
                    <w:pStyle w:val="TableParagraph"/>
                    <w:numPr>
                      <w:ilvl w:val="0"/>
                      <w:numId w:val="6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;</w:t>
                  </w:r>
                </w:p>
                <w:p w14:paraId="431C557C" w14:textId="77777777" w:rsidR="00680611" w:rsidRPr="004E619D" w:rsidRDefault="00680611" w:rsidP="004E619D">
                  <w:pPr xmlns:w="http://schemas.openxmlformats.org/wordprocessingml/2006/main"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grammar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rules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recognizes 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  <w:p w14:paraId="31085894" w14:textId="77777777" w:rsidR="00680611" w:rsidRPr="004E619D" w:rsidRDefault="00680611" w:rsidP="004E619D">
                  <w:pPr xmlns:w="http://schemas.openxmlformats.org/wordprocessingml/2006/main"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written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simple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expressions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understands 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  <w:p w14:paraId="283AFA23" w14:textId="77777777" w:rsidR="00680611" w:rsidRPr="004E619D" w:rsidRDefault="00680611" w:rsidP="004E619D">
                  <w:pPr xmlns:w="http://schemas.openxmlformats.org/wordprocessingml/2006/main"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verbal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simple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expressions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understands 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  <w:p w14:paraId="3D474249" w14:textId="799AD86B" w:rsidR="00680611" w:rsidRPr="00680611" w:rsidRDefault="00680611" w:rsidP="004E619D">
                  <w:pPr xmlns:w="http://schemas.openxmlformats.org/wordprocessingml/2006/main">
                    <w:pStyle w:val="TableParagraph"/>
                    <w:numPr>
                      <w:ilvl w:val="0"/>
                      <w:numId w:val="8"/>
                    </w:numPr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verbal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written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your needs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expression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it does </w:t>
                  </w:r>
                  <w:proofErr xmlns:w="http://schemas.openxmlformats.org/wordprocessingml/2006/main" w:type="spellEnd"/>
                  <w:r xmlns:w="http://schemas.openxmlformats.org/wordprocessingml/2006/main" w:rsidRPr="004E619D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79075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shd w:val="clear" w:color="auto" w:fill="auto"/>
                </w:tcPr>
                <w:p w14:paraId="44C7D4E6" w14:textId="049D4CF6" w:rsidR="003E71C6" w:rsidRPr="00883EC8" w:rsidRDefault="00680611" w:rsidP="0068061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Sentence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completion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daily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to conversations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attend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, make an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appointment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path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recipe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do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n't ask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basic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learning</w:t>
                  </w:r>
                  <w:proofErr xmlns:w="http://schemas.openxmlformats.org/wordprocessingml/2006/main"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680611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FFD725A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Word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Types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B30D960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Word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Types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920D4BD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Verbs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98E28AB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Verb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prompt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0611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EA259DC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your verb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required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prepositions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9C80414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Times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F1ED572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  <w:lang w:eastAsia="tr-TR"/>
                    </w:rPr>
                    <w:t xml:space="preserve">Times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4A456C0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Naming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8CC4242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actualization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D69FCBF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Vehicle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air conditioning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applications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lecture 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application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D790712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Time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Envelopes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2A1599A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Indefinite</w:t>
                  </w:r>
                  <w:proofErr xmlns:w="http://schemas.openxmlformats.org/wordprocessingml/2006/main" w:type="spellEnd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pronouns</w:t>
                  </w:r>
                  <w:proofErr xmlns:w="http://schemas.openxmlformats.org/wordprocessingml/2006/main" w:type="spellEnd"/>
                </w:p>
              </w:tc>
            </w:tr>
            <w:tr w:rsidR="00680611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673009B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Modal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Verbs</w:t>
                  </w:r>
                  <w:proofErr xmlns:w="http://schemas.openxmlformats.org/wordprocessingml/2006/main" w:type="spellEnd"/>
                </w:p>
              </w:tc>
            </w:tr>
            <w:tr w:rsidR="00680611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A4E1D85" w:rsidR="00680611" w:rsidRPr="00680611" w:rsidRDefault="00680611" w:rsidP="00680611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Modal </w:t>
                  </w:r>
                  <w:proofErr xmlns:w="http://schemas.openxmlformats.org/wordprocessingml/2006/main" w:type="spellStart"/>
                  <w:r xmlns:w="http://schemas.openxmlformats.org/wordprocessingml/2006/main" w:rsidRPr="00680611">
                    <w:rPr>
                      <w:sz w:val="24"/>
                      <w:szCs w:val="24"/>
                    </w:rPr>
                    <w:t xml:space="preserve">Verbs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acknowledgments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CEE42B5" w14:textId="77777777" w:rsidR="00E64B36" w:rsidRDefault="00E64B36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4187F59E" w14:textId="77777777" w:rsidR="008D5F48" w:rsidRDefault="00680611" w:rsidP="004F7A9A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Wingate 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, U. (2005),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Themen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aktuell 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1: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Deutsch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take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Fremdsprache </w:t>
                      </w:r>
                      <w:proofErr xmlns:w="http://schemas.openxmlformats.org/wordprocessingml/2006/main" w:type="spellEnd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: </w:t>
                      </w:r>
                      <w:proofErr xmlns:w="http://schemas.openxmlformats.org/wordprocessingml/2006/main" w:type="spellStart"/>
                      <w:r xmlns:w="http://schemas.openxmlformats.org/wordprocessingml/2006/main" w:rsidRPr="00680611">
                        <w:rPr>
                          <w:sz w:val="24"/>
                          <w:szCs w:val="24"/>
                          <w:lang w:val="tr-TR"/>
                        </w:rPr>
                        <w:t xml:space="preserve">Sprechuebungen</w:t>
                      </w:r>
                      <w:proofErr xmlns:w="http://schemas.openxmlformats.org/wordprocessingml/2006/main" w:type="spellEnd"/>
                    </w:p>
                    <w:p w14:paraId="12BFD2EE" w14:textId="7B81E700" w:rsidR="00E64B36" w:rsidRPr="00DB35E6" w:rsidRDefault="00E64B36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680611" w:rsidRPr="004F7A9A" w14:paraId="73BCEABE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6209DF42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77E297F5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6CC97A01" w:rsidR="00680611" w:rsidRPr="00680611" w:rsidRDefault="00680611" w:rsidP="00680611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0F3DE21E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42EEF3C8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6FDE469" w:rsidR="00680611" w:rsidRPr="00680611" w:rsidRDefault="00680611" w:rsidP="00680611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4734A138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7AF82E33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1AFDA7D1" w:rsidR="00680611" w:rsidRPr="00680611" w:rsidRDefault="00680611" w:rsidP="00680611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158CA014" w:rsidR="00680611" w:rsidRPr="00680611" w:rsidRDefault="00680611" w:rsidP="00680611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6367E275" w:rsidR="00680611" w:rsidRPr="00680611" w:rsidRDefault="00680611" w:rsidP="00680611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80611" w:rsidRPr="004F7A9A" w14:paraId="4B85BEB9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58F0F5E6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A5A70B7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63755726" w:rsidR="00680611" w:rsidRPr="00680611" w:rsidRDefault="00680611" w:rsidP="00680611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5430AA7B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7A4F8C8B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21C7BD0" w:rsidR="00680611" w:rsidRPr="00680611" w:rsidRDefault="00680611" w:rsidP="00680611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66B4BF2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1A179EDE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1EA5A231" w:rsidR="00680611" w:rsidRPr="00680611" w:rsidRDefault="00680611" w:rsidP="00680611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24764623" w:rsidR="00680611" w:rsidRPr="00680611" w:rsidRDefault="00680611" w:rsidP="00680611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47D380AE" w:rsidR="00680611" w:rsidRPr="00680611" w:rsidRDefault="00680611" w:rsidP="00680611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80611" w:rsidRPr="004F7A9A" w14:paraId="426E3EE3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481EB258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6AB9C401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0D421F33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52E0B4EE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7256E701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2911C7E9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65DA2E9C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3B794617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13655F0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06D4C13C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19DB18B0" w:rsidR="00680611" w:rsidRPr="00680611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680611" w:rsidRPr="004F7A9A" w14:paraId="10F28D95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80611" w:rsidRPr="004F7A9A" w:rsidRDefault="00680611" w:rsidP="00680611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3EC1066F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15246AD5" w:rsidR="00680611" w:rsidRPr="00680611" w:rsidRDefault="00680611" w:rsidP="00680611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2AF28BC4" w:rsidR="00680611" w:rsidRPr="00680611" w:rsidRDefault="00680611" w:rsidP="00680611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3C5C4A7F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6C7EF3EC" w:rsidR="00680611" w:rsidRPr="00680611" w:rsidRDefault="00680611" w:rsidP="00680611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5F6ADF85" w:rsidR="00680611" w:rsidRPr="00680611" w:rsidRDefault="00680611" w:rsidP="00680611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080C1A20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32B8846F" w:rsidR="00680611" w:rsidRPr="00680611" w:rsidRDefault="00680611" w:rsidP="00680611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5B9F02C9" w:rsidR="00680611" w:rsidRPr="00680611" w:rsidRDefault="00680611" w:rsidP="00680611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2DC12A06" w:rsidR="00680611" w:rsidRPr="00680611" w:rsidRDefault="00680611" w:rsidP="00680611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5871C8E7" w:rsidR="00680611" w:rsidRPr="00680611" w:rsidRDefault="00680611" w:rsidP="00680611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680611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4F7A9A">
              <w:t xml:space="preserve">Relation of Program Outcomes and Related Course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680611" w:rsidRPr="004F7A9A" w14:paraId="746F2C2B" w14:textId="77777777" w:rsidTr="00D95DAB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183E7B18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2. </w:t>
                  </w:r>
                  <w:proofErr xmlns:w="http://schemas.openxmlformats.org/wordprocessingml/2006/main" w:type="spellStart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Language </w:t>
                  </w:r>
                  <w:proofErr xmlns:w="http://schemas.openxmlformats.org/wordprocessingml/2006/main" w:type="spellEnd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-I ( </w:t>
                  </w:r>
                  <w:proofErr xmlns:w="http://schemas.openxmlformats.org/wordprocessingml/2006/main" w:type="spellStart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German </w:t>
                  </w:r>
                  <w:proofErr xmlns:w="http://schemas.openxmlformats.org/wordprocessingml/2006/main" w:type="spellEnd"/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)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</w:tcPr>
                <w:p w14:paraId="7EFE743B" w14:textId="493409B3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77B0E28B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26DF463B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3BFEE2DC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2ADA6B87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1649C916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3ED1B023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13CF0AA1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4DEC29DB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650AE517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1B19C878" w:rsidR="00680611" w:rsidRPr="000E461D" w:rsidRDefault="00680611" w:rsidP="00680611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E461D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1B00" w14:textId="77777777" w:rsidR="00F8164F" w:rsidRDefault="00F8164F" w:rsidP="002B2BC7">
      <w:r>
        <w:separator/>
      </w:r>
    </w:p>
  </w:endnote>
  <w:endnote w:type="continuationSeparator" w:id="0">
    <w:p w14:paraId="3EC4974D" w14:textId="77777777" w:rsidR="00F8164F" w:rsidRDefault="00F816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9498" w14:textId="77777777" w:rsidR="00F8164F" w:rsidRDefault="00F8164F" w:rsidP="002B2BC7">
      <w:r>
        <w:separator/>
      </w:r>
    </w:p>
  </w:footnote>
  <w:footnote w:type="continuationSeparator" w:id="0">
    <w:p w14:paraId="72F08C26" w14:textId="77777777" w:rsidR="00F8164F" w:rsidRDefault="00F816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6B453A2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4E619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4E619D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B77"/>
    <w:multiLevelType w:val="hybridMultilevel"/>
    <w:tmpl w:val="D812E682"/>
    <w:lvl w:ilvl="0" w:tplc="B4A00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5447"/>
    <w:multiLevelType w:val="hybridMultilevel"/>
    <w:tmpl w:val="E8162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461D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E619D"/>
    <w:rsid w:val="004F7A9A"/>
    <w:rsid w:val="00552E71"/>
    <w:rsid w:val="005723F9"/>
    <w:rsid w:val="0058377F"/>
    <w:rsid w:val="005A25B0"/>
    <w:rsid w:val="005A4303"/>
    <w:rsid w:val="005B7E78"/>
    <w:rsid w:val="005D5A18"/>
    <w:rsid w:val="00617749"/>
    <w:rsid w:val="00653A19"/>
    <w:rsid w:val="00665516"/>
    <w:rsid w:val="00680611"/>
    <w:rsid w:val="0068456A"/>
    <w:rsid w:val="006934C2"/>
    <w:rsid w:val="00707970"/>
    <w:rsid w:val="00745301"/>
    <w:rsid w:val="00747EAF"/>
    <w:rsid w:val="00775EF7"/>
    <w:rsid w:val="00781B3F"/>
    <w:rsid w:val="00790750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A2FCE"/>
    <w:rsid w:val="009C1C40"/>
    <w:rsid w:val="009D3451"/>
    <w:rsid w:val="009E0FD7"/>
    <w:rsid w:val="00A25C74"/>
    <w:rsid w:val="00A35D6A"/>
    <w:rsid w:val="00A854F3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26A0"/>
    <w:rsid w:val="00C012E4"/>
    <w:rsid w:val="00C702A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64B36"/>
    <w:rsid w:val="00EA0319"/>
    <w:rsid w:val="00F056B9"/>
    <w:rsid w:val="00F11203"/>
    <w:rsid w:val="00F72803"/>
    <w:rsid w:val="00F8164F"/>
    <w:rsid w:val="00FB7BB4"/>
    <w:rsid w:val="00FD0339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2022-04-03T19:15:00Z</dcterms:created>
  <dcterms:modified xsi:type="dcterms:W3CDTF">2022-04-08T08:42:00Z</dcterms:modified>
</cp:coreProperties>
</file>