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FCF0080" w:rsidR="001E4193" w:rsidRPr="00FF4A99" w:rsidRDefault="00AE731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Büro Teknolojileri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3533838" w:rsidR="001E4193" w:rsidRPr="00FF4A99" w:rsidRDefault="00AE731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6280F7C6" w:rsidR="001E4193" w:rsidRPr="00FF4A99" w:rsidRDefault="008B52C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6952B383" w:rsidR="001E4193" w:rsidRPr="00FF4A99" w:rsidRDefault="00AE731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4BD92C4" w:rsidR="001E4193" w:rsidRPr="00FF4A99" w:rsidRDefault="00AE731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83D72F1" w:rsidR="001E4193" w:rsidRPr="00D16095" w:rsidRDefault="00AE731F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71FC6A8" w:rsidR="001E4193" w:rsidRPr="00AE731F" w:rsidRDefault="00AE731F" w:rsidP="00AE731F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sz w:val="24"/>
                      <w:szCs w:val="24"/>
                    </w:rPr>
                    <w:t>Büro ortamlarında kullanılan bilgi ve iletişim teknolojisine yönelik araç ve gereçler hakkında    bilgi vermek.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55D600" w14:textId="1F2197D1" w:rsidR="001E4193" w:rsidRPr="00AE731F" w:rsidRDefault="00AE731F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AE731F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132721FB" w14:textId="445229FD" w:rsidR="00AE731F" w:rsidRPr="00AE731F" w:rsidRDefault="00AE731F" w:rsidP="00AE731F">
                  <w:pPr>
                    <w:widowControl/>
                    <w:autoSpaceDE/>
                    <w:autoSpaceDN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1.Bürolarda hangi araçların ne amaçla kullanıldığını açıklar.</w:t>
                  </w:r>
                </w:p>
                <w:p w14:paraId="5F4F602A" w14:textId="77777777" w:rsidR="00AE731F" w:rsidRPr="00AE731F" w:rsidRDefault="00AE731F" w:rsidP="00AE731F">
                  <w:pPr>
                    <w:widowControl/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2.Bilgisayarın bürolarda ne gibi işlevleri olduğunu irdeleyebilir.</w:t>
                  </w:r>
                </w:p>
                <w:p w14:paraId="03291E20" w14:textId="77777777" w:rsidR="00AE731F" w:rsidRPr="00AE731F" w:rsidRDefault="00AE731F" w:rsidP="00AE731F">
                  <w:pPr>
                    <w:widowControl/>
                    <w:autoSpaceDE/>
                    <w:autoSpaceDN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3.Büroda hangi yazılımların ne gibi işlevleri olduğunu irdeleyebilir.</w:t>
                  </w:r>
                </w:p>
                <w:p w14:paraId="3D474249" w14:textId="66C9FCA6" w:rsidR="00AE731F" w:rsidRPr="00D16095" w:rsidRDefault="00AE731F" w:rsidP="00AE731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sz w:val="24"/>
                      <w:szCs w:val="24"/>
                    </w:rPr>
                    <w:t xml:space="preserve">  4.Bürolarda kullanılan araç ve teknolojilerin seçim, satın alma, ergonomik kullanım ve bakımı gibi konularını açıklar.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189CF54" w:rsidR="001E4193" w:rsidRPr="00D16095" w:rsidRDefault="00AE731F" w:rsidP="00AE731F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noProof/>
                      <w:sz w:val="24"/>
                      <w:szCs w:val="24"/>
                      <w:lang w:val="tr-TR"/>
                    </w:rPr>
                    <w:t>Günümüz büroları ve teknoloji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AE731F">
                    <w:rPr>
                      <w:noProof/>
                      <w:sz w:val="24"/>
                      <w:szCs w:val="24"/>
                      <w:lang w:val="tr-TR"/>
                    </w:rPr>
                    <w:t>Büro donanı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mları ve çevrimiçi teknolojiler, </w:t>
                  </w:r>
                  <w:r w:rsidRPr="00AE731F">
                    <w:rPr>
                      <w:noProof/>
                      <w:sz w:val="24"/>
                      <w:szCs w:val="24"/>
                      <w:lang w:val="tr-TR"/>
                    </w:rPr>
                    <w:t>Büro donanı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mları ve çevrimiçi teknolojiler, </w:t>
                  </w:r>
                  <w:r w:rsidRPr="00AE731F">
                    <w:rPr>
                      <w:noProof/>
                      <w:sz w:val="24"/>
                      <w:szCs w:val="24"/>
                      <w:lang w:val="tr-TR"/>
                    </w:rPr>
                    <w:t>Bilgi k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aynaklarına erişim ve e-öğrenme, Toplantı ve sunum  sistemleri, </w:t>
                  </w:r>
                  <w:r w:rsidRPr="00AE731F">
                    <w:rPr>
                      <w:noProof/>
                      <w:sz w:val="24"/>
                      <w:szCs w:val="24"/>
                      <w:lang w:val="tr-TR"/>
                    </w:rPr>
                    <w:t>Bilgi işlem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e sistemleri ve mobil iletişim, </w:t>
                  </w:r>
                  <w:r w:rsidRPr="00AE731F">
                    <w:rPr>
                      <w:noProof/>
                      <w:sz w:val="24"/>
                      <w:szCs w:val="24"/>
                      <w:lang w:val="tr-TR"/>
                    </w:rPr>
                    <w:t>Bilgi işlem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e sistemleri ve mobil iletişim, Bilgi güvenliği ve yönetimi, Bilgi güvenliği ve yönetimi, </w:t>
                  </w:r>
                  <w:r w:rsidRPr="00AE731F">
                    <w:rPr>
                      <w:noProof/>
                      <w:sz w:val="24"/>
                      <w:szCs w:val="24"/>
                      <w:lang w:val="tr-TR"/>
                    </w:rPr>
                    <w:t>E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rişilebilir bürolar ve ergonomi, </w:t>
                  </w:r>
                  <w:r w:rsidRPr="00AE731F">
                    <w:rPr>
                      <w:noProof/>
                      <w:sz w:val="24"/>
                      <w:szCs w:val="24"/>
                      <w:lang w:val="tr-TR"/>
                    </w:rPr>
                    <w:t>E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rişilebilir bürolar ve ergonomi, </w:t>
                  </w:r>
                  <w:r w:rsidRPr="00AE731F">
                    <w:rPr>
                      <w:noProof/>
                      <w:sz w:val="24"/>
                      <w:szCs w:val="24"/>
                      <w:lang w:val="tr-TR"/>
                    </w:rPr>
                    <w:t>Büro donanımlarının seçimi, sa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tın alınması ve etkin kullanımı, </w:t>
                  </w:r>
                  <w:r w:rsidRPr="00AE731F">
                    <w:rPr>
                      <w:noProof/>
                      <w:sz w:val="24"/>
                      <w:szCs w:val="24"/>
                      <w:lang w:val="tr-TR"/>
                    </w:rPr>
                    <w:t>Büro donanımlarının seçimi, sa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tın alınması ve etkin kullanımı.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AE731F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AE731F" w:rsidRPr="00FF4A99" w:rsidRDefault="00AE731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341DF16" w:rsidR="00AE731F" w:rsidRPr="00AE731F" w:rsidRDefault="00AE731F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sz w:val="24"/>
                      <w:szCs w:val="24"/>
                      <w:shd w:val="clear" w:color="auto" w:fill="FFFFFF"/>
                    </w:rPr>
                    <w:t>Günümüz büroları ve teknoloji</w:t>
                  </w:r>
                </w:p>
              </w:tc>
            </w:tr>
            <w:tr w:rsidR="00AE731F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AE731F" w:rsidRPr="00FF4A99" w:rsidRDefault="00AE731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FE7A9F4" w:rsidR="00AE731F" w:rsidRPr="00AE731F" w:rsidRDefault="00AE731F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sz w:val="24"/>
                      <w:szCs w:val="24"/>
                    </w:rPr>
                    <w:t>Büro donanımları ve çevrimiçi teknolojiler</w:t>
                  </w:r>
                </w:p>
              </w:tc>
            </w:tr>
            <w:tr w:rsidR="00AE731F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AE731F" w:rsidRPr="00FF4A99" w:rsidRDefault="00AE731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5D91654" w:rsidR="00AE731F" w:rsidRPr="00AE731F" w:rsidRDefault="00AE731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sz w:val="24"/>
                      <w:szCs w:val="24"/>
                      <w:shd w:val="clear" w:color="auto" w:fill="FFFFFF"/>
                    </w:rPr>
                    <w:t>Büro donanımları ve çevrimiçi teknolojiler</w:t>
                  </w:r>
                </w:p>
              </w:tc>
            </w:tr>
            <w:tr w:rsidR="00AE731F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AE731F" w:rsidRPr="00FF4A99" w:rsidRDefault="00AE731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5B05A21" w:rsidR="00AE731F" w:rsidRPr="00AE731F" w:rsidRDefault="00AE731F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sz w:val="24"/>
                      <w:szCs w:val="24"/>
                      <w:shd w:val="clear" w:color="auto" w:fill="FFFFFF"/>
                    </w:rPr>
                    <w:t>Bilgi kaynaklarına erişim ve e-öğrenme</w:t>
                  </w:r>
                </w:p>
              </w:tc>
            </w:tr>
            <w:tr w:rsidR="00AE731F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AE731F" w:rsidRPr="00FF4A99" w:rsidRDefault="00AE731F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FE83262" w:rsidR="00AE731F" w:rsidRPr="00AE731F" w:rsidRDefault="00AE731F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noProof/>
                      <w:sz w:val="24"/>
                      <w:szCs w:val="24"/>
                    </w:rPr>
                    <w:t>Toplantı ve sunum  sistemleri</w:t>
                  </w:r>
                </w:p>
              </w:tc>
            </w:tr>
            <w:tr w:rsidR="00AE731F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AE731F" w:rsidRPr="00FF4A99" w:rsidRDefault="00AE731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AED9A2C" w:rsidR="00AE731F" w:rsidRPr="00AE731F" w:rsidRDefault="00AE731F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noProof/>
                      <w:sz w:val="24"/>
                      <w:szCs w:val="24"/>
                    </w:rPr>
                    <w:t>Bilgi işleme sistemleri ve mobil iletişim.</w:t>
                  </w:r>
                </w:p>
              </w:tc>
            </w:tr>
            <w:tr w:rsidR="00AE731F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AE731F" w:rsidRPr="00FF4A99" w:rsidRDefault="00AE731F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F699018" w:rsidR="00AE731F" w:rsidRPr="00AE731F" w:rsidRDefault="00AE731F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noProof/>
                      <w:sz w:val="24"/>
                      <w:szCs w:val="24"/>
                    </w:rPr>
                    <w:t>Bilgi işleme sistemleri ve mobil iletişim.</w:t>
                  </w:r>
                </w:p>
              </w:tc>
            </w:tr>
            <w:tr w:rsidR="00AE731F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AE731F" w:rsidRPr="00FF4A99" w:rsidRDefault="00AE731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D3D9276" w:rsidR="00AE731F" w:rsidRPr="00AE731F" w:rsidRDefault="00AE731F" w:rsidP="00AE731F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AE731F">
                    <w:rPr>
                      <w:sz w:val="24"/>
                      <w:szCs w:val="24"/>
                      <w:shd w:val="clear" w:color="auto" w:fill="FFFFFF"/>
                    </w:rPr>
                    <w:t>Bilgi güvenliği ve yönetimi</w:t>
                  </w:r>
                </w:p>
              </w:tc>
            </w:tr>
            <w:tr w:rsidR="00AE731F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AE731F" w:rsidRPr="00FF4A99" w:rsidRDefault="00AE731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FA88AAB" w:rsidR="00AE731F" w:rsidRPr="00AE731F" w:rsidRDefault="00AE731F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sz w:val="24"/>
                      <w:szCs w:val="24"/>
                      <w:shd w:val="clear" w:color="auto" w:fill="FFFFFF"/>
                    </w:rPr>
                    <w:t>Bilgi güvenliği ve yönetimi</w:t>
                  </w:r>
                </w:p>
              </w:tc>
            </w:tr>
            <w:tr w:rsidR="00AE731F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AE731F" w:rsidRPr="00FF4A99" w:rsidRDefault="00AE731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1ADF964" w:rsidR="00AE731F" w:rsidRPr="00AE731F" w:rsidRDefault="00AE731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sz w:val="24"/>
                      <w:szCs w:val="24"/>
                      <w:shd w:val="clear" w:color="auto" w:fill="FFFFFF"/>
                    </w:rPr>
                    <w:t>Erişilebilir bürolar ve ergonomi</w:t>
                  </w:r>
                </w:p>
              </w:tc>
            </w:tr>
            <w:tr w:rsidR="00AE731F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AE731F" w:rsidRPr="00FF4A99" w:rsidRDefault="00AE731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E0977C1" w:rsidR="00AE731F" w:rsidRPr="00AE731F" w:rsidRDefault="00AE731F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sz w:val="24"/>
                      <w:szCs w:val="24"/>
                      <w:shd w:val="clear" w:color="auto" w:fill="FFFFFF"/>
                    </w:rPr>
                    <w:t>Erişilebilir bürolar ve ergonomi</w:t>
                  </w:r>
                </w:p>
              </w:tc>
            </w:tr>
            <w:tr w:rsidR="00AE731F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AE731F" w:rsidRPr="00FF4A99" w:rsidRDefault="00AE731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F673B2E" w:rsidR="00AE731F" w:rsidRPr="00AE731F" w:rsidRDefault="00AE731F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sz w:val="24"/>
                      <w:szCs w:val="24"/>
                      <w:shd w:val="clear" w:color="auto" w:fill="FFFFFF"/>
                    </w:rPr>
                    <w:t>Büro donanımlarının seçimi, satın alınması ve etkin kullanımı</w:t>
                  </w:r>
                </w:p>
              </w:tc>
            </w:tr>
            <w:tr w:rsidR="00AE731F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AE731F" w:rsidRPr="00FF4A99" w:rsidRDefault="00AE731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C95B63C" w:rsidR="00AE731F" w:rsidRPr="00AE731F" w:rsidRDefault="00AE731F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sz w:val="24"/>
                      <w:szCs w:val="24"/>
                      <w:shd w:val="clear" w:color="auto" w:fill="FFFFFF"/>
                    </w:rPr>
                    <w:t>Büro donanımlarının seçimi, satın alınması ve etkin kullanımı</w:t>
                  </w:r>
                </w:p>
              </w:tc>
            </w:tr>
            <w:tr w:rsidR="00AE731F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AE731F" w:rsidRPr="00FF4A99" w:rsidRDefault="00AE731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06CCACB" w:rsidR="00AE731F" w:rsidRPr="00AE731F" w:rsidRDefault="00AE731F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noProof/>
                      <w:sz w:val="24"/>
                      <w:szCs w:val="24"/>
                    </w:rPr>
                    <w:t>Genel tekrar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AE731F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AE731F">
                    <w:rPr>
                      <w:sz w:val="24"/>
                      <w:szCs w:val="24"/>
                    </w:rPr>
                    <w:t>Öğrencilerden</w:t>
                  </w:r>
                  <w:r w:rsidR="00904685" w:rsidRPr="00AE731F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80F9AA1" w14:textId="77777777" w:rsidR="001321EC" w:rsidRDefault="001321EC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29ABCC56" w14:textId="77777777" w:rsidR="001E4193" w:rsidRDefault="00AE731F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AE731F">
                    <w:rPr>
                      <w:sz w:val="24"/>
                      <w:szCs w:val="24"/>
                    </w:rPr>
                    <w:t>Bülbül, H.İ. Ve Gürbüz, R. (2013). Bürolarda teknoloji kullanımı. Nobel yayıncılık. Ankara.</w:t>
                  </w:r>
                </w:p>
                <w:p w14:paraId="12BFD2EE" w14:textId="6FAF0C6D" w:rsidR="001321EC" w:rsidRPr="00AE731F" w:rsidRDefault="001321EC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AE731F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E731F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553A19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553A19" w:rsidRPr="00FF4A99" w14:paraId="745860A0" w14:textId="352BC958" w:rsidTr="00553A19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553A19" w:rsidRPr="00FF4A99" w:rsidRDefault="00553A19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553A19" w:rsidRPr="00FF4A99" w:rsidRDefault="00553A19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553A19" w:rsidRPr="00FF4A99" w:rsidRDefault="00553A19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553A19" w:rsidRPr="00FF4A99" w:rsidRDefault="00553A19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553A19" w:rsidRPr="00FF4A99" w:rsidRDefault="00553A19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553A19" w:rsidRPr="00FF4A99" w:rsidRDefault="00553A19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553A19" w:rsidRPr="00FF4A99" w:rsidRDefault="00553A19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553A19" w:rsidRPr="00FF4A99" w:rsidRDefault="00553A19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553A19" w:rsidRPr="00FF4A99" w:rsidRDefault="00553A19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553A19" w:rsidRPr="00FF4A99" w:rsidRDefault="00553A19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553A19" w:rsidRPr="00FF4A99" w:rsidRDefault="00553A19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553A19" w:rsidRPr="00FF4A99" w:rsidRDefault="00553A19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553A19" w:rsidRPr="00FF4A99" w14:paraId="73BCEABE" w14:textId="5A808F96" w:rsidTr="00553A19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553A19" w:rsidRPr="00FF4A99" w:rsidRDefault="00553A19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21AD1639" w:rsidR="00553A19" w:rsidRPr="00FF4A99" w:rsidRDefault="00553A1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794BBF03" w14:textId="5928D435" w:rsidR="00553A19" w:rsidRPr="00FF4A99" w:rsidRDefault="00553A1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108F21DB" w:rsidR="00553A19" w:rsidRPr="00FF4A99" w:rsidRDefault="00553A19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65083BB4" w:rsidR="00553A19" w:rsidRPr="00FF4A99" w:rsidRDefault="00553A1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24B54F75" w:rsidR="00553A19" w:rsidRPr="00FF4A99" w:rsidRDefault="00553A1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FCD62F4" w14:textId="2037A8A5" w:rsidR="00553A19" w:rsidRPr="00FF4A99" w:rsidRDefault="00553A1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492C0327" w:rsidR="00553A19" w:rsidRPr="00FF4A99" w:rsidRDefault="00553A1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0D5FB07F" w:rsidR="00553A19" w:rsidRPr="00FF4A99" w:rsidRDefault="00553A1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148D11D9" w:rsidR="00553A19" w:rsidRPr="00FF4A99" w:rsidRDefault="00553A1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0A3CD77B" w14:textId="0308F975" w:rsidR="00553A19" w:rsidRPr="00FF4A99" w:rsidRDefault="00553A1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49A5FB6C" w:rsidR="00553A19" w:rsidRPr="00FF4A99" w:rsidRDefault="00553A1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53A19" w:rsidRPr="00FF4A99" w14:paraId="4B85BEB9" w14:textId="60548941" w:rsidTr="00553A19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553A19" w:rsidRPr="00FF4A99" w:rsidRDefault="00553A19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083A40AF" w:rsidR="00553A19" w:rsidRPr="00FF4A99" w:rsidRDefault="00553A1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7281EE51" w14:textId="0E61DEE8" w:rsidR="00553A19" w:rsidRPr="00FF4A99" w:rsidRDefault="00553A1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5E128C26" w:rsidR="00553A19" w:rsidRPr="00FF4A99" w:rsidRDefault="00553A19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07E7600E" w:rsidR="00553A19" w:rsidRPr="00FF4A99" w:rsidRDefault="00553A1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5AB5F2BA" w:rsidR="00553A19" w:rsidRPr="00FF4A99" w:rsidRDefault="00553A1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692283D" w14:textId="124D7712" w:rsidR="00553A19" w:rsidRPr="00FF4A99" w:rsidRDefault="00553A1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3881BA2C" w:rsidR="00553A19" w:rsidRPr="00FF4A99" w:rsidRDefault="00553A1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2B02A445" w:rsidR="00553A19" w:rsidRPr="00FF4A99" w:rsidRDefault="00553A1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02F27BA4" w:rsidR="00553A19" w:rsidRPr="00FF4A99" w:rsidRDefault="00553A1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74E8E9AC" w14:textId="0A56A1B3" w:rsidR="00553A19" w:rsidRPr="00FF4A99" w:rsidRDefault="00553A1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7FAB4495" w:rsidR="00553A19" w:rsidRPr="00FF4A99" w:rsidRDefault="00553A1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53A19" w:rsidRPr="00FF4A99" w14:paraId="426E3EE3" w14:textId="11DC81D0" w:rsidTr="00553A19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553A19" w:rsidRPr="00FF4A99" w:rsidRDefault="00553A19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3DD020FD" w:rsidR="00553A19" w:rsidRPr="00FF4A99" w:rsidRDefault="00553A19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349DA3B" w14:textId="5BB1221A" w:rsidR="00553A19" w:rsidRPr="00FF4A99" w:rsidRDefault="00553A19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0897737C" w:rsidR="00553A19" w:rsidRPr="00FF4A99" w:rsidRDefault="00553A19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525CAFA2" w:rsidR="00553A19" w:rsidRPr="00FF4A99" w:rsidRDefault="00553A19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112D9E64" w:rsidR="00553A19" w:rsidRPr="00FF4A99" w:rsidRDefault="00553A19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CA6934E" w14:textId="40DD98B3" w:rsidR="00553A19" w:rsidRPr="00FF4A99" w:rsidRDefault="00553A19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63CFFD01" w:rsidR="00553A19" w:rsidRPr="00FF4A99" w:rsidRDefault="00553A19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1F64C462" w:rsidR="00553A19" w:rsidRPr="00FF4A99" w:rsidRDefault="00553A19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2B7DF2D5" w:rsidR="00553A19" w:rsidRPr="00FF4A99" w:rsidRDefault="00553A19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207F0D55" w14:textId="3885F93E" w:rsidR="00553A19" w:rsidRPr="00FF4A99" w:rsidRDefault="00553A19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68730CFA" w:rsidR="00553A19" w:rsidRPr="00FF4A99" w:rsidRDefault="00553A19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53A19" w:rsidRPr="00FF4A99" w14:paraId="10F28D95" w14:textId="0DD858E9" w:rsidTr="00553A19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553A19" w:rsidRPr="00FF4A99" w:rsidRDefault="00553A19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748E5237" w:rsidR="00553A19" w:rsidRPr="00FF4A99" w:rsidRDefault="00553A1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3E3777E2" w14:textId="357625A6" w:rsidR="00553A19" w:rsidRPr="00FF4A99" w:rsidRDefault="00553A1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3536222E" w:rsidR="00553A19" w:rsidRPr="00FF4A99" w:rsidRDefault="00553A19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130886A" w14:textId="48CABCAF" w:rsidR="00553A19" w:rsidRPr="00FF4A99" w:rsidRDefault="00553A1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1E222D7C" w:rsidR="00553A19" w:rsidRPr="00FF4A99" w:rsidRDefault="00553A1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E57FCAA" w14:textId="1037D67C" w:rsidR="00553A19" w:rsidRPr="00FF4A99" w:rsidRDefault="00553A1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3D29F318" w:rsidR="00553A19" w:rsidRPr="00FF4A99" w:rsidRDefault="00553A1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A3FA051" w14:textId="77CEAADB" w:rsidR="00553A19" w:rsidRPr="00FF4A99" w:rsidRDefault="00553A1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19D9AE53" w:rsidR="00553A19" w:rsidRPr="00FF4A99" w:rsidRDefault="00553A1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50710CFC" w14:textId="06B78640" w:rsidR="00553A19" w:rsidRPr="00FF4A99" w:rsidRDefault="00553A1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20C5AE9C" w:rsidR="00553A19" w:rsidRPr="00FF4A99" w:rsidRDefault="00553A1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553A19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553A19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4"/>
              <w:gridCol w:w="889"/>
              <w:gridCol w:w="889"/>
              <w:gridCol w:w="889"/>
              <w:gridCol w:w="889"/>
              <w:gridCol w:w="889"/>
              <w:gridCol w:w="890"/>
              <w:gridCol w:w="889"/>
              <w:gridCol w:w="889"/>
              <w:gridCol w:w="889"/>
              <w:gridCol w:w="889"/>
              <w:gridCol w:w="890"/>
            </w:tblGrid>
            <w:tr w:rsidR="00553A19" w:rsidRPr="00AE731F" w14:paraId="6EE0E6F2" w14:textId="280D2E9F" w:rsidTr="00553A19">
              <w:trPr>
                <w:trHeight w:val="470"/>
              </w:trPr>
              <w:tc>
                <w:tcPr>
                  <w:tcW w:w="1334" w:type="dxa"/>
                </w:tcPr>
                <w:p w14:paraId="53D6BC7E" w14:textId="77777777" w:rsidR="00553A19" w:rsidRPr="00AE731F" w:rsidRDefault="00553A19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AE731F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89" w:type="dxa"/>
                </w:tcPr>
                <w:p w14:paraId="700A18D8" w14:textId="77777777" w:rsidR="00553A19" w:rsidRPr="00AE731F" w:rsidRDefault="00553A19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AE731F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89" w:type="dxa"/>
                </w:tcPr>
                <w:p w14:paraId="4E6805F6" w14:textId="77777777" w:rsidR="00553A19" w:rsidRPr="00AE731F" w:rsidRDefault="00553A19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AE731F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89" w:type="dxa"/>
                </w:tcPr>
                <w:p w14:paraId="07B99300" w14:textId="77777777" w:rsidR="00553A19" w:rsidRPr="00AE731F" w:rsidRDefault="00553A19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AE731F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89" w:type="dxa"/>
                </w:tcPr>
                <w:p w14:paraId="7549184D" w14:textId="77777777" w:rsidR="00553A19" w:rsidRPr="00AE731F" w:rsidRDefault="00553A19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AE731F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89" w:type="dxa"/>
                </w:tcPr>
                <w:p w14:paraId="10362FBF" w14:textId="77777777" w:rsidR="00553A19" w:rsidRPr="00AE731F" w:rsidRDefault="00553A19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AE731F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90" w:type="dxa"/>
                </w:tcPr>
                <w:p w14:paraId="09D269EA" w14:textId="77777777" w:rsidR="00553A19" w:rsidRPr="00AE731F" w:rsidRDefault="00553A19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AE731F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89" w:type="dxa"/>
                </w:tcPr>
                <w:p w14:paraId="6835D9F9" w14:textId="77777777" w:rsidR="00553A19" w:rsidRPr="00AE731F" w:rsidRDefault="00553A19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AE731F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89" w:type="dxa"/>
                </w:tcPr>
                <w:p w14:paraId="74F8067C" w14:textId="77777777" w:rsidR="00553A19" w:rsidRPr="00AE731F" w:rsidRDefault="00553A19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AE731F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89" w:type="dxa"/>
                </w:tcPr>
                <w:p w14:paraId="6A1DCBDD" w14:textId="77777777" w:rsidR="00553A19" w:rsidRPr="00AE731F" w:rsidRDefault="00553A19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AE731F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89" w:type="dxa"/>
                </w:tcPr>
                <w:p w14:paraId="1422D134" w14:textId="77777777" w:rsidR="00553A19" w:rsidRPr="00AE731F" w:rsidRDefault="00553A19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AE731F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90" w:type="dxa"/>
                </w:tcPr>
                <w:p w14:paraId="16C06B4B" w14:textId="77777777" w:rsidR="00553A19" w:rsidRPr="00AE731F" w:rsidRDefault="00553A19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AE731F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553A19" w:rsidRPr="00AE731F" w14:paraId="746F2C2B" w14:textId="66FB4D8F" w:rsidTr="00553A19">
              <w:trPr>
                <w:trHeight w:val="489"/>
              </w:trPr>
              <w:tc>
                <w:tcPr>
                  <w:tcW w:w="1334" w:type="dxa"/>
                </w:tcPr>
                <w:p w14:paraId="4508D5CA" w14:textId="666A9398" w:rsidR="00553A19" w:rsidRPr="00AE731F" w:rsidRDefault="00553A19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AE731F">
                    <w:rPr>
                      <w:b/>
                      <w:sz w:val="20"/>
                      <w:lang w:val="tr-TR"/>
                    </w:rPr>
                    <w:t>Büro Teknolojileri</w:t>
                  </w:r>
                </w:p>
              </w:tc>
              <w:tc>
                <w:tcPr>
                  <w:tcW w:w="889" w:type="dxa"/>
                </w:tcPr>
                <w:p w14:paraId="7EFE743B" w14:textId="12F4ECB0" w:rsidR="00553A19" w:rsidRPr="00AE731F" w:rsidRDefault="00553A19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AE731F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89" w:type="dxa"/>
                </w:tcPr>
                <w:p w14:paraId="02BDF113" w14:textId="7C33A9DB" w:rsidR="00553A19" w:rsidRPr="00AE731F" w:rsidRDefault="00553A19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AE731F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89" w:type="dxa"/>
                </w:tcPr>
                <w:p w14:paraId="4BD62045" w14:textId="78CA1925" w:rsidR="00553A19" w:rsidRPr="00AE731F" w:rsidRDefault="00553A19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AE731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70A0E403" w14:textId="411C22B6" w:rsidR="00553A19" w:rsidRPr="00AE731F" w:rsidRDefault="00553A19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AE731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67583BFA" w14:textId="6F6C8485" w:rsidR="00553A19" w:rsidRPr="00AE731F" w:rsidRDefault="00553A19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AE731F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90" w:type="dxa"/>
                </w:tcPr>
                <w:p w14:paraId="3F01CD72" w14:textId="3124CB71" w:rsidR="00553A19" w:rsidRPr="00AE731F" w:rsidRDefault="00553A19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AE731F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89" w:type="dxa"/>
                </w:tcPr>
                <w:p w14:paraId="43337045" w14:textId="6B9D81E5" w:rsidR="00553A19" w:rsidRPr="00AE731F" w:rsidRDefault="00553A19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AE731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2766E973" w14:textId="4E7D89CB" w:rsidR="00553A19" w:rsidRPr="00AE731F" w:rsidRDefault="00553A19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AE731F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89" w:type="dxa"/>
                </w:tcPr>
                <w:p w14:paraId="3216A736" w14:textId="4F016192" w:rsidR="00553A19" w:rsidRPr="00AE731F" w:rsidRDefault="00553A19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AE731F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14:paraId="2A199291" w14:textId="7D69B51A" w:rsidR="00553A19" w:rsidRPr="00AE731F" w:rsidRDefault="00553A19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AE731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90" w:type="dxa"/>
                </w:tcPr>
                <w:p w14:paraId="3218973F" w14:textId="5B5598A2" w:rsidR="00553A19" w:rsidRPr="00AE731F" w:rsidRDefault="00553A19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AE731F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D6755" w14:textId="77777777" w:rsidR="005A0D44" w:rsidRDefault="005A0D44" w:rsidP="002B2BC7">
      <w:r>
        <w:separator/>
      </w:r>
    </w:p>
  </w:endnote>
  <w:endnote w:type="continuationSeparator" w:id="0">
    <w:p w14:paraId="210E6A8E" w14:textId="77777777" w:rsidR="005A0D44" w:rsidRDefault="005A0D4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3ECBE" w14:textId="77777777" w:rsidR="005A0D44" w:rsidRDefault="005A0D44" w:rsidP="002B2BC7">
      <w:r>
        <w:separator/>
      </w:r>
    </w:p>
  </w:footnote>
  <w:footnote w:type="continuationSeparator" w:id="0">
    <w:p w14:paraId="16B19D2F" w14:textId="77777777" w:rsidR="005A0D44" w:rsidRDefault="005A0D4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53A1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53A1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321EC"/>
    <w:rsid w:val="001725C7"/>
    <w:rsid w:val="00197A6A"/>
    <w:rsid w:val="001D7A35"/>
    <w:rsid w:val="001E4193"/>
    <w:rsid w:val="00200345"/>
    <w:rsid w:val="00217BDC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53A19"/>
    <w:rsid w:val="0058377F"/>
    <w:rsid w:val="005A0D44"/>
    <w:rsid w:val="005A25B0"/>
    <w:rsid w:val="005A4303"/>
    <w:rsid w:val="005B7E78"/>
    <w:rsid w:val="005D5A18"/>
    <w:rsid w:val="005E0BF6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52C4"/>
    <w:rsid w:val="008E0291"/>
    <w:rsid w:val="008F3BA1"/>
    <w:rsid w:val="00904685"/>
    <w:rsid w:val="0092731F"/>
    <w:rsid w:val="00930034"/>
    <w:rsid w:val="0093445F"/>
    <w:rsid w:val="00995D1A"/>
    <w:rsid w:val="009D3451"/>
    <w:rsid w:val="009E0FD7"/>
    <w:rsid w:val="00A25C74"/>
    <w:rsid w:val="00A866F1"/>
    <w:rsid w:val="00AA4FAF"/>
    <w:rsid w:val="00AC3375"/>
    <w:rsid w:val="00AC3D88"/>
    <w:rsid w:val="00AE731F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F18A17B2-0C19-4AA5-A9C4-4A38549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2022-04-11T09:00:00Z</dcterms:modified>
</cp:coreProperties>
</file>