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8A552C" w:rsidP="00292BA0">
                  <w:pPr>
                    <w:pStyle w:val="TableParagraph"/>
                    <w:spacing w:line="256" w:lineRule="exact"/>
                    <w:ind w:left="105"/>
                    <w:jc w:val="left"/>
                    <w:rPr>
                      <w:b/>
                      <w:sz w:val="24"/>
                      <w:szCs w:val="24"/>
                      <w:lang w:val="tr-TR"/>
                    </w:rPr>
                  </w:pPr>
                  <w:r w:rsidRPr="008A552C">
                    <w:rPr>
                      <w:b/>
                      <w:sz w:val="24"/>
                      <w:szCs w:val="24"/>
                      <w:lang w:val="tr-TR"/>
                    </w:rPr>
                    <w:t>Kurumsal İletişim</w:t>
                  </w:r>
                </w:p>
              </w:tc>
              <w:tc>
                <w:tcPr>
                  <w:tcW w:w="1483" w:type="dxa"/>
                </w:tcPr>
                <w:p w:rsidR="001E4193" w:rsidRPr="008A552C" w:rsidRDefault="001E4193" w:rsidP="00292BA0">
                  <w:pPr>
                    <w:pStyle w:val="TableParagraph"/>
                    <w:spacing w:line="256" w:lineRule="exact"/>
                    <w:jc w:val="left"/>
                    <w:rPr>
                      <w:sz w:val="24"/>
                      <w:szCs w:val="24"/>
                      <w:lang w:val="tr-TR"/>
                    </w:rPr>
                  </w:pPr>
                </w:p>
              </w:tc>
              <w:tc>
                <w:tcPr>
                  <w:tcW w:w="1483" w:type="dxa"/>
                </w:tcPr>
                <w:p w:rsidR="001E4193" w:rsidRPr="00D970EA" w:rsidRDefault="008A552C"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8A552C"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8A552C"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8A552C" w:rsidP="00292BA0">
                  <w:pPr>
                    <w:pStyle w:val="TableParagraph"/>
                    <w:spacing w:line="256" w:lineRule="exact"/>
                    <w:ind w:left="109"/>
                    <w:jc w:val="left"/>
                    <w:rPr>
                      <w:sz w:val="24"/>
                      <w:szCs w:val="24"/>
                      <w:lang w:val="tr-TR"/>
                    </w:rPr>
                  </w:pPr>
                  <w:r>
                    <w:rPr>
                      <w:sz w:val="24"/>
                      <w:szCs w:val="24"/>
                      <w:lang w:val="tr-TR"/>
                    </w:rPr>
                    <w:t>2</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8A552C" w:rsidRPr="00D970EA" w:rsidTr="00F11203">
              <w:trPr>
                <w:trHeight w:val="275"/>
              </w:trPr>
              <w:tc>
                <w:tcPr>
                  <w:tcW w:w="2273" w:type="dxa"/>
                  <w:tcBorders>
                    <w:left w:val="single" w:sz="6" w:space="0" w:color="000000"/>
                  </w:tcBorders>
                </w:tcPr>
                <w:p w:rsidR="008A552C" w:rsidRPr="00D970EA" w:rsidRDefault="008A552C"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8A552C" w:rsidRPr="00D970EA" w:rsidRDefault="008A552C" w:rsidP="00292BA0">
                  <w:pPr>
                    <w:pStyle w:val="TableParagraph"/>
                    <w:spacing w:line="256" w:lineRule="exact"/>
                    <w:ind w:left="105"/>
                    <w:jc w:val="left"/>
                    <w:rPr>
                      <w:noProof/>
                      <w:sz w:val="24"/>
                      <w:szCs w:val="24"/>
                      <w:lang w:val="tr-TR"/>
                    </w:rPr>
                  </w:pPr>
                </w:p>
                <w:p w:rsidR="008A552C" w:rsidRPr="00D970EA" w:rsidRDefault="008A552C" w:rsidP="00292BA0">
                  <w:pPr>
                    <w:pStyle w:val="TableParagraph"/>
                    <w:spacing w:line="256" w:lineRule="exact"/>
                    <w:ind w:left="105"/>
                    <w:jc w:val="left"/>
                    <w:rPr>
                      <w:noProof/>
                      <w:sz w:val="24"/>
                      <w:szCs w:val="24"/>
                      <w:lang w:val="tr-TR"/>
                    </w:rPr>
                  </w:pPr>
                </w:p>
              </w:tc>
              <w:tc>
                <w:tcPr>
                  <w:tcW w:w="8776" w:type="dxa"/>
                  <w:gridSpan w:val="6"/>
                </w:tcPr>
                <w:p w:rsidR="008A552C" w:rsidRPr="005361A1" w:rsidRDefault="008A552C" w:rsidP="005361A1">
                  <w:pPr>
                    <w:pStyle w:val="TableParagraph"/>
                    <w:spacing w:before="4" w:line="228" w:lineRule="exact"/>
                    <w:ind w:left="106" w:right="283"/>
                    <w:jc w:val="left"/>
                    <w:rPr>
                      <w:sz w:val="24"/>
                      <w:szCs w:val="20"/>
                      <w:shd w:val="clear" w:color="auto" w:fill="FFFFFF"/>
                    </w:rPr>
                  </w:pPr>
                  <w:r w:rsidRPr="008A552C">
                    <w:rPr>
                      <w:sz w:val="24"/>
                      <w:szCs w:val="20"/>
                      <w:shd w:val="clear" w:color="auto" w:fill="FFFFFF"/>
                    </w:rPr>
                    <w:t>Öğrencilerin bu derste kurumsal iletişimin işletmelerdeki stratejik rolünü, kurumsal iletişimin uzmanlık alanlarını ve kurumsal iletişimin teorik altyapısını kavraması amaçlanmaktadır.</w:t>
                  </w:r>
                </w:p>
              </w:tc>
            </w:tr>
            <w:tr w:rsidR="008A552C" w:rsidRPr="00D970EA" w:rsidTr="00F11203">
              <w:trPr>
                <w:trHeight w:val="275"/>
              </w:trPr>
              <w:tc>
                <w:tcPr>
                  <w:tcW w:w="2273" w:type="dxa"/>
                  <w:tcBorders>
                    <w:left w:val="single" w:sz="6" w:space="0" w:color="000000"/>
                  </w:tcBorders>
                </w:tcPr>
                <w:p w:rsidR="008A552C" w:rsidRPr="00D970EA" w:rsidRDefault="008A552C"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8A552C" w:rsidRPr="00D970EA" w:rsidRDefault="008A552C" w:rsidP="005A25B0">
                  <w:pPr>
                    <w:pStyle w:val="TableParagraph"/>
                    <w:spacing w:line="256" w:lineRule="exact"/>
                    <w:ind w:left="0"/>
                    <w:jc w:val="left"/>
                    <w:rPr>
                      <w:noProof/>
                      <w:sz w:val="24"/>
                      <w:szCs w:val="24"/>
                      <w:lang w:val="tr-TR"/>
                    </w:rPr>
                  </w:pPr>
                </w:p>
              </w:tc>
              <w:tc>
                <w:tcPr>
                  <w:tcW w:w="8776" w:type="dxa"/>
                  <w:gridSpan w:val="6"/>
                </w:tcPr>
                <w:p w:rsidR="008A552C" w:rsidRPr="008A552C" w:rsidRDefault="008A552C" w:rsidP="008A552C">
                  <w:pPr>
                    <w:pStyle w:val="ListeParagraf"/>
                    <w:spacing w:after="0" w:line="240" w:lineRule="auto"/>
                    <w:ind w:right="283"/>
                    <w:rPr>
                      <w:rFonts w:ascii="Times New Roman" w:hAnsi="Times New Roman" w:cs="Times New Roman"/>
                      <w:sz w:val="24"/>
                      <w:szCs w:val="20"/>
                      <w:lang w:val="tr-TR"/>
                    </w:rPr>
                  </w:pPr>
                  <w:r w:rsidRPr="008A552C">
                    <w:rPr>
                      <w:rFonts w:ascii="Times New Roman" w:hAnsi="Times New Roman" w:cs="Times New Roman"/>
                      <w:sz w:val="24"/>
                      <w:szCs w:val="20"/>
                      <w:lang w:val="tr-TR"/>
                    </w:rPr>
                    <w:t xml:space="preserve">Bu dersin sonunda öğrenci; </w:t>
                  </w:r>
                </w:p>
                <w:p w:rsidR="008A552C" w:rsidRPr="008A552C" w:rsidRDefault="008A552C" w:rsidP="008A552C">
                  <w:pPr>
                    <w:pStyle w:val="ListeParagraf"/>
                    <w:numPr>
                      <w:ilvl w:val="0"/>
                      <w:numId w:val="2"/>
                    </w:numPr>
                    <w:spacing w:after="0" w:line="240" w:lineRule="auto"/>
                    <w:ind w:right="283"/>
                    <w:rPr>
                      <w:rFonts w:ascii="Times New Roman" w:hAnsi="Times New Roman" w:cs="Times New Roman"/>
                      <w:sz w:val="24"/>
                      <w:szCs w:val="20"/>
                      <w:lang w:val="tr-TR"/>
                    </w:rPr>
                  </w:pPr>
                  <w:r w:rsidRPr="008A552C">
                    <w:rPr>
                      <w:rFonts w:ascii="Times New Roman" w:hAnsi="Times New Roman" w:cs="Times New Roman"/>
                      <w:sz w:val="24"/>
                      <w:szCs w:val="20"/>
                      <w:lang w:val="tr-TR"/>
                    </w:rPr>
                    <w:t>Kurumsal iletişimi tanımlar.</w:t>
                  </w:r>
                </w:p>
                <w:p w:rsidR="008A552C" w:rsidRPr="008A552C" w:rsidRDefault="008A552C" w:rsidP="008A552C">
                  <w:pPr>
                    <w:pStyle w:val="ListeParagraf"/>
                    <w:numPr>
                      <w:ilvl w:val="0"/>
                      <w:numId w:val="2"/>
                    </w:numPr>
                    <w:spacing w:after="0" w:line="240" w:lineRule="auto"/>
                    <w:ind w:right="283"/>
                    <w:rPr>
                      <w:rFonts w:ascii="Times New Roman" w:hAnsi="Times New Roman" w:cs="Times New Roman"/>
                      <w:sz w:val="24"/>
                      <w:szCs w:val="20"/>
                      <w:lang w:val="tr-TR"/>
                    </w:rPr>
                  </w:pPr>
                  <w:r w:rsidRPr="008A552C">
                    <w:rPr>
                      <w:rFonts w:ascii="Times New Roman" w:hAnsi="Times New Roman" w:cs="Times New Roman"/>
                      <w:sz w:val="24"/>
                      <w:szCs w:val="20"/>
                      <w:lang w:val="tr-TR"/>
                    </w:rPr>
                    <w:t>Kurumsal iletişimde kullanılan teknik ve araçları tanır.</w:t>
                  </w:r>
                </w:p>
                <w:p w:rsidR="008A552C" w:rsidRPr="008A552C" w:rsidRDefault="008A552C" w:rsidP="008A552C">
                  <w:pPr>
                    <w:pStyle w:val="ListeParagraf"/>
                    <w:numPr>
                      <w:ilvl w:val="0"/>
                      <w:numId w:val="2"/>
                    </w:numPr>
                    <w:spacing w:after="0" w:line="240" w:lineRule="auto"/>
                    <w:ind w:right="283"/>
                    <w:rPr>
                      <w:rFonts w:ascii="Times New Roman" w:hAnsi="Times New Roman" w:cs="Times New Roman"/>
                      <w:sz w:val="24"/>
                      <w:szCs w:val="20"/>
                      <w:lang w:val="tr-TR"/>
                    </w:rPr>
                  </w:pPr>
                  <w:r w:rsidRPr="008A552C">
                    <w:rPr>
                      <w:rFonts w:ascii="Times New Roman" w:hAnsi="Times New Roman" w:cs="Times New Roman"/>
                      <w:sz w:val="24"/>
                      <w:szCs w:val="20"/>
                      <w:lang w:val="tr-TR"/>
                    </w:rPr>
                    <w:t>Kurum kültürü ve kurumsal kimlik arasındaki ilişkiyi kavrar.</w:t>
                  </w:r>
                </w:p>
                <w:p w:rsidR="008A552C" w:rsidRPr="008A552C" w:rsidRDefault="008A552C" w:rsidP="008A552C">
                  <w:pPr>
                    <w:pStyle w:val="ListeParagraf"/>
                    <w:numPr>
                      <w:ilvl w:val="0"/>
                      <w:numId w:val="2"/>
                    </w:numPr>
                    <w:spacing w:after="0" w:line="240" w:lineRule="auto"/>
                    <w:ind w:right="283"/>
                    <w:rPr>
                      <w:rFonts w:ascii="Times New Roman" w:hAnsi="Times New Roman" w:cs="Times New Roman"/>
                      <w:sz w:val="24"/>
                      <w:szCs w:val="20"/>
                      <w:lang w:val="tr-TR"/>
                    </w:rPr>
                  </w:pPr>
                  <w:r w:rsidRPr="008A552C">
                    <w:rPr>
                      <w:rFonts w:ascii="Times New Roman" w:hAnsi="Times New Roman" w:cs="Times New Roman"/>
                      <w:sz w:val="24"/>
                      <w:szCs w:val="20"/>
                      <w:lang w:val="tr-TR"/>
                    </w:rPr>
                    <w:t>Halkla İlişkilerde kurumsal iletişimin önemini kavrar.</w:t>
                  </w:r>
                </w:p>
              </w:tc>
            </w:tr>
            <w:tr w:rsidR="008A552C" w:rsidRPr="00D970EA" w:rsidTr="00F11203">
              <w:trPr>
                <w:trHeight w:val="275"/>
              </w:trPr>
              <w:tc>
                <w:tcPr>
                  <w:tcW w:w="2273" w:type="dxa"/>
                  <w:tcBorders>
                    <w:left w:val="single" w:sz="6" w:space="0" w:color="000000"/>
                  </w:tcBorders>
                </w:tcPr>
                <w:p w:rsidR="008A552C" w:rsidRPr="00D970EA" w:rsidRDefault="008A552C"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8A552C" w:rsidRPr="00D970EA" w:rsidRDefault="008A552C" w:rsidP="005A25B0">
                  <w:pPr>
                    <w:pStyle w:val="TableParagraph"/>
                    <w:spacing w:line="256" w:lineRule="exact"/>
                    <w:ind w:left="0"/>
                    <w:jc w:val="left"/>
                    <w:rPr>
                      <w:noProof/>
                      <w:sz w:val="24"/>
                      <w:szCs w:val="24"/>
                      <w:lang w:val="tr-TR"/>
                    </w:rPr>
                  </w:pPr>
                </w:p>
              </w:tc>
              <w:tc>
                <w:tcPr>
                  <w:tcW w:w="8776" w:type="dxa"/>
                  <w:gridSpan w:val="6"/>
                </w:tcPr>
                <w:p w:rsidR="008A552C" w:rsidRPr="00D970EA" w:rsidRDefault="008A552C" w:rsidP="005D7CEE">
                  <w:pPr>
                    <w:pStyle w:val="TableParagraph"/>
                    <w:ind w:left="129"/>
                    <w:jc w:val="left"/>
                    <w:rPr>
                      <w:noProof/>
                      <w:sz w:val="24"/>
                      <w:szCs w:val="24"/>
                      <w:lang w:val="tr-TR"/>
                    </w:rPr>
                  </w:pPr>
                  <w:r w:rsidRPr="008A552C">
                    <w:rPr>
                      <w:noProof/>
                      <w:sz w:val="24"/>
                      <w:szCs w:val="24"/>
                      <w:lang w:val="tr-TR"/>
                    </w:rPr>
                    <w:t>Bu ders, etkili kurumsal iletişim sisteminin oluşturulması, dünyadaki ve Türkiye`deki saygın şirketlerin kullandıkları başarılı iletişim stratejileri ile iş hedefleri arasındaki ilişki, kurumsal markaların rekabette bir adım önde olabilmeleri için itibar yönetimi hakkında bilmeleri gereken hususlar, geleceğin yöneticilerinin paydaşlarıyla kurduğu etkileşimli iletişim ve alanında lider örgütlerin başarılı kurumsal iletişimlerinin analizi konularını içerir.</w:t>
                  </w:r>
                </w:p>
              </w:tc>
            </w:tr>
            <w:tr w:rsidR="008A552C" w:rsidRPr="00D970EA" w:rsidTr="00F11203">
              <w:trPr>
                <w:trHeight w:val="277"/>
              </w:trPr>
              <w:tc>
                <w:tcPr>
                  <w:tcW w:w="2273" w:type="dxa"/>
                  <w:tcBorders>
                    <w:left w:val="single" w:sz="6" w:space="0" w:color="000000"/>
                  </w:tcBorders>
                </w:tcPr>
                <w:p w:rsidR="008A552C" w:rsidRPr="00D970EA" w:rsidRDefault="008A552C"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8A552C" w:rsidRPr="00D970EA" w:rsidRDefault="008A552C"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8A552C" w:rsidRPr="008A552C" w:rsidRDefault="008A552C" w:rsidP="008A552C">
                  <w:pPr>
                    <w:spacing w:line="276" w:lineRule="auto"/>
                    <w:rPr>
                      <w:rFonts w:ascii="Times New Roman" w:hAnsi="Times New Roman" w:cs="Times New Roman"/>
                      <w:sz w:val="24"/>
                      <w:szCs w:val="20"/>
                      <w:lang w:val="tr-TR"/>
                    </w:rPr>
                  </w:pPr>
                  <w:r w:rsidRPr="008A552C">
                    <w:rPr>
                      <w:rFonts w:ascii="Times New Roman" w:hAnsi="Times New Roman" w:cs="Times New Roman"/>
                      <w:b/>
                      <w:sz w:val="24"/>
                      <w:szCs w:val="20"/>
                      <w:lang w:val="tr-TR"/>
                    </w:rPr>
                    <w:t xml:space="preserve">  </w:t>
                  </w:r>
                  <w:r w:rsidRPr="008A552C">
                    <w:rPr>
                      <w:rFonts w:ascii="Times New Roman" w:hAnsi="Times New Roman" w:cs="Times New Roman"/>
                      <w:sz w:val="24"/>
                      <w:szCs w:val="20"/>
                      <w:lang w:val="tr-TR"/>
                    </w:rPr>
                    <w:t>Kurumsal iletişim kavram ve kuramlar</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8A552C" w:rsidRPr="008A552C" w:rsidRDefault="008A552C" w:rsidP="008A552C">
                  <w:pPr>
                    <w:pStyle w:val="TableParagraph"/>
                    <w:spacing w:line="276" w:lineRule="auto"/>
                    <w:jc w:val="left"/>
                    <w:rPr>
                      <w:sz w:val="24"/>
                      <w:szCs w:val="20"/>
                      <w:lang w:val="tr-TR"/>
                    </w:rPr>
                  </w:pPr>
                  <w:r w:rsidRPr="008A552C">
                    <w:rPr>
                      <w:sz w:val="24"/>
                      <w:szCs w:val="20"/>
                      <w:lang w:val="tr-TR"/>
                    </w:rPr>
                    <w:t>Kurumsal iletişim ağ modelleri</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8A552C" w:rsidRPr="008A552C" w:rsidRDefault="008A552C" w:rsidP="008A552C">
                  <w:pPr>
                    <w:pStyle w:val="TableParagraph"/>
                    <w:spacing w:line="276" w:lineRule="auto"/>
                    <w:jc w:val="left"/>
                    <w:rPr>
                      <w:sz w:val="24"/>
                      <w:szCs w:val="20"/>
                      <w:lang w:val="tr-TR"/>
                    </w:rPr>
                  </w:pPr>
                  <w:r w:rsidRPr="008A552C">
                    <w:rPr>
                      <w:sz w:val="24"/>
                      <w:szCs w:val="20"/>
                      <w:lang w:val="tr-TR"/>
                    </w:rPr>
                    <w:t>Kurumsal iletişimde stratejik yönetim</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8A552C" w:rsidRPr="008A552C" w:rsidRDefault="008A552C" w:rsidP="008A552C">
                  <w:pPr>
                    <w:pStyle w:val="TableParagraph"/>
                    <w:spacing w:line="276" w:lineRule="auto"/>
                    <w:jc w:val="left"/>
                    <w:rPr>
                      <w:sz w:val="24"/>
                      <w:szCs w:val="20"/>
                      <w:lang w:val="tr-TR"/>
                    </w:rPr>
                  </w:pPr>
                  <w:r w:rsidRPr="008A552C">
                    <w:rPr>
                      <w:sz w:val="24"/>
                      <w:szCs w:val="20"/>
                      <w:lang w:val="tr-TR"/>
                    </w:rPr>
                    <w:t>Kurum kültürü ve kimliği</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tasarım ve görsel kimlik</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8A552C" w:rsidRPr="008A552C" w:rsidRDefault="008A552C" w:rsidP="008A552C">
                  <w:pPr>
                    <w:pStyle w:val="TableParagraph"/>
                    <w:spacing w:before="1" w:line="276" w:lineRule="auto"/>
                    <w:jc w:val="left"/>
                    <w:rPr>
                      <w:sz w:val="24"/>
                      <w:szCs w:val="20"/>
                      <w:lang w:val="tr-TR"/>
                    </w:rPr>
                  </w:pPr>
                  <w:r w:rsidRPr="008A552C">
                    <w:rPr>
                      <w:sz w:val="24"/>
                      <w:szCs w:val="20"/>
                      <w:lang w:val="tr-TR"/>
                    </w:rPr>
                    <w:t>Kurumsal itibar yönetimi</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8A552C" w:rsidRPr="008A552C" w:rsidRDefault="008A552C" w:rsidP="008A552C">
                  <w:pPr>
                    <w:pStyle w:val="TableParagraph"/>
                    <w:spacing w:line="276" w:lineRule="auto"/>
                    <w:jc w:val="left"/>
                    <w:rPr>
                      <w:sz w:val="24"/>
                      <w:szCs w:val="20"/>
                      <w:lang w:val="tr-TR"/>
                    </w:rPr>
                  </w:pPr>
                  <w:r w:rsidRPr="008A552C">
                    <w:rPr>
                      <w:sz w:val="24"/>
                      <w:szCs w:val="20"/>
                      <w:lang w:val="tr-TR"/>
                    </w:rPr>
                    <w:t>Kurumsal imaj, marka ve reklam yönetimi</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marka</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iletişim ve sosyal medya</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iletişimde stratejik yönetim</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Online kurumsal iletişim</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sosyal sorumluluk ve halkla ilişkiler</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8A552C" w:rsidRPr="008A552C" w:rsidRDefault="008A552C" w:rsidP="008A552C">
                  <w:pPr>
                    <w:spacing w:line="276" w:lineRule="auto"/>
                    <w:ind w:left="108"/>
                    <w:rPr>
                      <w:rFonts w:ascii="Times New Roman" w:hAnsi="Times New Roman" w:cs="Times New Roman"/>
                      <w:sz w:val="24"/>
                      <w:szCs w:val="20"/>
                      <w:lang w:val="tr-TR"/>
                    </w:rPr>
                  </w:pPr>
                  <w:r w:rsidRPr="008A552C">
                    <w:rPr>
                      <w:rFonts w:ascii="Times New Roman" w:hAnsi="Times New Roman" w:cs="Times New Roman"/>
                      <w:sz w:val="24"/>
                      <w:szCs w:val="20"/>
                      <w:lang w:val="tr-TR"/>
                    </w:rPr>
                    <w:t>Kurumsal sosyal sorumluluk modelleri</w:t>
                  </w:r>
                </w:p>
              </w:tc>
            </w:tr>
            <w:tr w:rsidR="008A552C" w:rsidRPr="00D970EA" w:rsidTr="00F11203">
              <w:trPr>
                <w:trHeight w:val="478"/>
              </w:trPr>
              <w:tc>
                <w:tcPr>
                  <w:tcW w:w="2273" w:type="dxa"/>
                  <w:tcBorders>
                    <w:left w:val="single" w:sz="6" w:space="0" w:color="000000"/>
                  </w:tcBorders>
                </w:tcPr>
                <w:p w:rsidR="008A552C" w:rsidRPr="00D970EA" w:rsidRDefault="008A552C" w:rsidP="00292BA0">
                  <w:pPr>
                    <w:pStyle w:val="TableParagraph"/>
                    <w:spacing w:line="272" w:lineRule="exact"/>
                    <w:ind w:left="105"/>
                    <w:jc w:val="left"/>
                    <w:rPr>
                      <w:sz w:val="24"/>
                      <w:szCs w:val="24"/>
                      <w:lang w:val="tr-TR"/>
                    </w:rPr>
                  </w:pPr>
                  <w:r w:rsidRPr="00D970EA">
                    <w:rPr>
                      <w:sz w:val="24"/>
                      <w:szCs w:val="24"/>
                      <w:lang w:val="tr-TR"/>
                    </w:rPr>
                    <w:lastRenderedPageBreak/>
                    <w:t>14</w:t>
                  </w:r>
                </w:p>
              </w:tc>
              <w:tc>
                <w:tcPr>
                  <w:tcW w:w="8776" w:type="dxa"/>
                  <w:gridSpan w:val="6"/>
                </w:tcPr>
                <w:p w:rsidR="008A552C" w:rsidRPr="008A552C" w:rsidRDefault="008A552C" w:rsidP="008A552C">
                  <w:pPr>
                    <w:pStyle w:val="TableParagraph"/>
                    <w:spacing w:line="276" w:lineRule="auto"/>
                    <w:jc w:val="left"/>
                    <w:rPr>
                      <w:sz w:val="24"/>
                      <w:szCs w:val="20"/>
                      <w:lang w:val="tr-TR"/>
                    </w:rPr>
                  </w:pPr>
                  <w:r w:rsidRPr="008A552C">
                    <w:rPr>
                      <w:sz w:val="24"/>
                      <w:szCs w:val="20"/>
                      <w:lang w:val="tr-TR"/>
                    </w:rPr>
                    <w:t>Uygulama örnekleri</w:t>
                  </w:r>
                </w:p>
              </w:tc>
            </w:tr>
          </w:tbl>
          <w:p w:rsidR="00A25C74" w:rsidRPr="00D970EA" w:rsidRDefault="00A25C74"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5361A1" w:rsidRDefault="005361A1" w:rsidP="00292BA0">
                  <w:pPr>
                    <w:pStyle w:val="TableParagraph"/>
                    <w:spacing w:line="276" w:lineRule="exact"/>
                    <w:ind w:left="105"/>
                    <w:jc w:val="left"/>
                    <w:rPr>
                      <w:sz w:val="24"/>
                      <w:szCs w:val="20"/>
                      <w:lang w:val="tr-TR"/>
                    </w:rPr>
                  </w:pPr>
                </w:p>
                <w:p w:rsidR="001E4193" w:rsidRDefault="008A552C" w:rsidP="00292BA0">
                  <w:pPr>
                    <w:pStyle w:val="TableParagraph"/>
                    <w:spacing w:line="276" w:lineRule="exact"/>
                    <w:ind w:left="105"/>
                    <w:jc w:val="left"/>
                    <w:rPr>
                      <w:sz w:val="24"/>
                      <w:szCs w:val="20"/>
                      <w:lang w:val="tr-TR"/>
                    </w:rPr>
                  </w:pPr>
                  <w:r w:rsidRPr="008A552C">
                    <w:rPr>
                      <w:sz w:val="24"/>
                      <w:szCs w:val="20"/>
                      <w:lang w:val="tr-TR"/>
                    </w:rPr>
                    <w:t xml:space="preserve">Solmaz, B. (2017). </w:t>
                  </w:r>
                  <w:r w:rsidRPr="008A552C">
                    <w:rPr>
                      <w:i/>
                      <w:sz w:val="24"/>
                      <w:szCs w:val="20"/>
                      <w:lang w:val="tr-TR"/>
                    </w:rPr>
                    <w:t>Kurumsal İletişim,</w:t>
                  </w:r>
                  <w:r w:rsidRPr="008A552C">
                    <w:rPr>
                      <w:sz w:val="24"/>
                      <w:szCs w:val="20"/>
                      <w:lang w:val="tr-TR"/>
                    </w:rPr>
                    <w:t xml:space="preserve"> Anadolu Üniversitesi Yayınları.</w:t>
                  </w:r>
                </w:p>
                <w:p w:rsidR="005361A1" w:rsidRPr="00D970EA" w:rsidRDefault="005361A1" w:rsidP="00292BA0">
                  <w:pPr>
                    <w:pStyle w:val="TableParagraph"/>
                    <w:spacing w:line="276" w:lineRule="exact"/>
                    <w:ind w:left="105"/>
                    <w:jc w:val="left"/>
                    <w:rPr>
                      <w:sz w:val="24"/>
                      <w:szCs w:val="24"/>
                      <w:lang w:val="tr-TR"/>
                    </w:rPr>
                  </w:pPr>
                  <w:bookmarkStart w:id="0" w:name="_GoBack"/>
                  <w:bookmarkEnd w:id="0"/>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8A552C" w:rsidTr="00E41EBA">
              <w:trPr>
                <w:trHeight w:val="626"/>
              </w:trPr>
              <w:tc>
                <w:tcPr>
                  <w:tcW w:w="11144" w:type="dxa"/>
                  <w:gridSpan w:val="16"/>
                </w:tcPr>
                <w:p w:rsidR="001E4193" w:rsidRPr="008A552C" w:rsidRDefault="001E4193" w:rsidP="00292BA0">
                  <w:pPr>
                    <w:pStyle w:val="TableParagraph"/>
                    <w:ind w:left="158"/>
                    <w:rPr>
                      <w:b/>
                      <w:sz w:val="20"/>
                      <w:szCs w:val="20"/>
                      <w:lang w:val="tr-TR"/>
                    </w:rPr>
                  </w:pPr>
                  <w:r w:rsidRPr="008A552C">
                    <w:rPr>
                      <w:b/>
                      <w:sz w:val="20"/>
                      <w:szCs w:val="20"/>
                      <w:lang w:val="tr-TR"/>
                    </w:rPr>
                    <w:t>PROGRAM ÖĞRENME ÇIKTILARI İLE</w:t>
                  </w:r>
                </w:p>
                <w:p w:rsidR="001E4193" w:rsidRPr="008A552C" w:rsidRDefault="001E4193" w:rsidP="00292BA0">
                  <w:pPr>
                    <w:pStyle w:val="TableParagraph"/>
                    <w:spacing w:before="179" w:line="198" w:lineRule="exact"/>
                    <w:ind w:left="5"/>
                    <w:rPr>
                      <w:b/>
                      <w:sz w:val="20"/>
                      <w:szCs w:val="20"/>
                      <w:lang w:val="tr-TR"/>
                    </w:rPr>
                  </w:pPr>
                  <w:r w:rsidRPr="008A552C">
                    <w:rPr>
                      <w:b/>
                      <w:sz w:val="20"/>
                      <w:szCs w:val="20"/>
                      <w:lang w:val="tr-TR"/>
                    </w:rPr>
                    <w:t>DERS ÖĞRENİM ÇIKTILARI İLİŞKİSİ TABLOSU</w:t>
                  </w:r>
                </w:p>
              </w:tc>
            </w:tr>
            <w:tr w:rsidR="00E41EBA" w:rsidRPr="008A552C" w:rsidTr="00E41EBA">
              <w:trPr>
                <w:trHeight w:val="388"/>
              </w:trPr>
              <w:tc>
                <w:tcPr>
                  <w:tcW w:w="1059" w:type="dxa"/>
                </w:tcPr>
                <w:p w:rsidR="00E41EBA" w:rsidRPr="008A552C" w:rsidRDefault="00E41EBA" w:rsidP="00292BA0">
                  <w:pPr>
                    <w:pStyle w:val="TableParagraph"/>
                    <w:ind w:left="0"/>
                    <w:jc w:val="left"/>
                    <w:rPr>
                      <w:sz w:val="20"/>
                      <w:szCs w:val="20"/>
                      <w:lang w:val="tr-TR"/>
                    </w:rPr>
                  </w:pPr>
                </w:p>
              </w:tc>
              <w:tc>
                <w:tcPr>
                  <w:tcW w:w="1008" w:type="dxa"/>
                  <w:gridSpan w:val="2"/>
                </w:tcPr>
                <w:p w:rsidR="00E41EBA" w:rsidRPr="008A552C" w:rsidRDefault="00E41EBA" w:rsidP="00292BA0">
                  <w:pPr>
                    <w:pStyle w:val="TableParagraph"/>
                    <w:ind w:left="189"/>
                    <w:jc w:val="left"/>
                    <w:rPr>
                      <w:b/>
                      <w:sz w:val="20"/>
                      <w:szCs w:val="20"/>
                      <w:lang w:val="tr-TR"/>
                    </w:rPr>
                  </w:pPr>
                  <w:r w:rsidRPr="008A552C">
                    <w:rPr>
                      <w:b/>
                      <w:sz w:val="20"/>
                      <w:szCs w:val="20"/>
                      <w:lang w:val="tr-TR"/>
                    </w:rPr>
                    <w:t>PÇ1</w:t>
                  </w:r>
                </w:p>
              </w:tc>
              <w:tc>
                <w:tcPr>
                  <w:tcW w:w="1009" w:type="dxa"/>
                </w:tcPr>
                <w:p w:rsidR="00E41EBA" w:rsidRPr="008A552C" w:rsidRDefault="00E41EBA" w:rsidP="00292BA0">
                  <w:pPr>
                    <w:pStyle w:val="TableParagraph"/>
                    <w:ind w:left="167" w:right="159"/>
                    <w:rPr>
                      <w:b/>
                      <w:sz w:val="20"/>
                      <w:szCs w:val="20"/>
                      <w:lang w:val="tr-TR"/>
                    </w:rPr>
                  </w:pPr>
                  <w:r w:rsidRPr="008A552C">
                    <w:rPr>
                      <w:b/>
                      <w:sz w:val="20"/>
                      <w:szCs w:val="20"/>
                      <w:lang w:val="tr-TR"/>
                    </w:rPr>
                    <w:t>PÇ2</w:t>
                  </w:r>
                </w:p>
              </w:tc>
              <w:tc>
                <w:tcPr>
                  <w:tcW w:w="1008" w:type="dxa"/>
                  <w:gridSpan w:val="2"/>
                </w:tcPr>
                <w:p w:rsidR="00E41EBA" w:rsidRPr="008A552C" w:rsidRDefault="00E41EBA" w:rsidP="00292BA0">
                  <w:pPr>
                    <w:pStyle w:val="TableParagraph"/>
                    <w:ind w:left="190"/>
                    <w:jc w:val="left"/>
                    <w:rPr>
                      <w:b/>
                      <w:sz w:val="20"/>
                      <w:szCs w:val="20"/>
                      <w:lang w:val="tr-TR"/>
                    </w:rPr>
                  </w:pPr>
                  <w:r w:rsidRPr="008A552C">
                    <w:rPr>
                      <w:b/>
                      <w:sz w:val="20"/>
                      <w:szCs w:val="20"/>
                      <w:lang w:val="tr-TR"/>
                    </w:rPr>
                    <w:t>PÇ3</w:t>
                  </w:r>
                </w:p>
              </w:tc>
              <w:tc>
                <w:tcPr>
                  <w:tcW w:w="1009" w:type="dxa"/>
                </w:tcPr>
                <w:p w:rsidR="00E41EBA" w:rsidRPr="008A552C" w:rsidRDefault="00E41EBA" w:rsidP="00292BA0">
                  <w:pPr>
                    <w:pStyle w:val="TableParagraph"/>
                    <w:ind w:left="192"/>
                    <w:jc w:val="left"/>
                    <w:rPr>
                      <w:b/>
                      <w:sz w:val="20"/>
                      <w:szCs w:val="20"/>
                      <w:lang w:val="tr-TR"/>
                    </w:rPr>
                  </w:pPr>
                  <w:r w:rsidRPr="008A552C">
                    <w:rPr>
                      <w:b/>
                      <w:sz w:val="20"/>
                      <w:szCs w:val="20"/>
                      <w:lang w:val="tr-TR"/>
                    </w:rPr>
                    <w:t>PÇ4</w:t>
                  </w:r>
                </w:p>
              </w:tc>
              <w:tc>
                <w:tcPr>
                  <w:tcW w:w="1008" w:type="dxa"/>
                  <w:gridSpan w:val="2"/>
                </w:tcPr>
                <w:p w:rsidR="00E41EBA" w:rsidRPr="008A552C" w:rsidRDefault="00E41EBA" w:rsidP="00292BA0">
                  <w:pPr>
                    <w:pStyle w:val="TableParagraph"/>
                    <w:ind w:left="193"/>
                    <w:jc w:val="left"/>
                    <w:rPr>
                      <w:b/>
                      <w:sz w:val="20"/>
                      <w:szCs w:val="20"/>
                      <w:lang w:val="tr-TR"/>
                    </w:rPr>
                  </w:pPr>
                  <w:r w:rsidRPr="008A552C">
                    <w:rPr>
                      <w:b/>
                      <w:sz w:val="20"/>
                      <w:szCs w:val="20"/>
                      <w:lang w:val="tr-TR"/>
                    </w:rPr>
                    <w:t>PÇ5</w:t>
                  </w:r>
                </w:p>
              </w:tc>
              <w:tc>
                <w:tcPr>
                  <w:tcW w:w="1009" w:type="dxa"/>
                </w:tcPr>
                <w:p w:rsidR="00E41EBA" w:rsidRPr="008A552C" w:rsidRDefault="00E41EBA" w:rsidP="00292BA0">
                  <w:pPr>
                    <w:pStyle w:val="TableParagraph"/>
                    <w:ind w:left="169" w:right="160"/>
                    <w:rPr>
                      <w:b/>
                      <w:sz w:val="20"/>
                      <w:szCs w:val="20"/>
                      <w:lang w:val="tr-TR"/>
                    </w:rPr>
                  </w:pPr>
                  <w:r w:rsidRPr="008A552C">
                    <w:rPr>
                      <w:b/>
                      <w:sz w:val="20"/>
                      <w:szCs w:val="20"/>
                      <w:lang w:val="tr-TR"/>
                    </w:rPr>
                    <w:t>PÇ6</w:t>
                  </w:r>
                </w:p>
              </w:tc>
              <w:tc>
                <w:tcPr>
                  <w:tcW w:w="1008" w:type="dxa"/>
                  <w:gridSpan w:val="2"/>
                </w:tcPr>
                <w:p w:rsidR="00E41EBA" w:rsidRPr="008A552C" w:rsidRDefault="00E41EBA" w:rsidP="00292BA0">
                  <w:pPr>
                    <w:pStyle w:val="TableParagraph"/>
                    <w:ind w:left="190"/>
                    <w:jc w:val="left"/>
                    <w:rPr>
                      <w:b/>
                      <w:sz w:val="20"/>
                      <w:szCs w:val="20"/>
                      <w:lang w:val="tr-TR"/>
                    </w:rPr>
                  </w:pPr>
                  <w:r w:rsidRPr="008A552C">
                    <w:rPr>
                      <w:b/>
                      <w:sz w:val="20"/>
                      <w:szCs w:val="20"/>
                      <w:lang w:val="tr-TR"/>
                    </w:rPr>
                    <w:t>PÇ7</w:t>
                  </w:r>
                </w:p>
              </w:tc>
              <w:tc>
                <w:tcPr>
                  <w:tcW w:w="1009" w:type="dxa"/>
                </w:tcPr>
                <w:p w:rsidR="00E41EBA" w:rsidRPr="008A552C" w:rsidRDefault="00E41EBA" w:rsidP="00292BA0">
                  <w:pPr>
                    <w:pStyle w:val="TableParagraph"/>
                    <w:ind w:left="168" w:right="158"/>
                    <w:rPr>
                      <w:b/>
                      <w:sz w:val="20"/>
                      <w:szCs w:val="20"/>
                      <w:lang w:val="tr-TR"/>
                    </w:rPr>
                  </w:pPr>
                  <w:r w:rsidRPr="008A552C">
                    <w:rPr>
                      <w:b/>
                      <w:sz w:val="20"/>
                      <w:szCs w:val="20"/>
                      <w:lang w:val="tr-TR"/>
                    </w:rPr>
                    <w:t>PÇ8</w:t>
                  </w:r>
                </w:p>
              </w:tc>
              <w:tc>
                <w:tcPr>
                  <w:tcW w:w="1008" w:type="dxa"/>
                  <w:gridSpan w:val="2"/>
                </w:tcPr>
                <w:p w:rsidR="00E41EBA" w:rsidRPr="008A552C" w:rsidRDefault="00E41EBA" w:rsidP="00292BA0">
                  <w:pPr>
                    <w:pStyle w:val="TableParagraph"/>
                    <w:ind w:left="170" w:right="157"/>
                    <w:rPr>
                      <w:b/>
                      <w:sz w:val="20"/>
                      <w:szCs w:val="20"/>
                      <w:lang w:val="tr-TR"/>
                    </w:rPr>
                  </w:pPr>
                  <w:r w:rsidRPr="008A552C">
                    <w:rPr>
                      <w:b/>
                      <w:sz w:val="20"/>
                      <w:szCs w:val="20"/>
                      <w:lang w:val="tr-TR"/>
                    </w:rPr>
                    <w:t>PÇ9</w:t>
                  </w:r>
                </w:p>
              </w:tc>
              <w:tc>
                <w:tcPr>
                  <w:tcW w:w="1009" w:type="dxa"/>
                </w:tcPr>
                <w:p w:rsidR="00E41EBA" w:rsidRPr="008A552C" w:rsidRDefault="00E41EBA" w:rsidP="00292BA0">
                  <w:pPr>
                    <w:pStyle w:val="TableParagraph"/>
                    <w:ind w:left="129" w:right="112"/>
                    <w:rPr>
                      <w:b/>
                      <w:sz w:val="20"/>
                      <w:szCs w:val="20"/>
                      <w:lang w:val="tr-TR"/>
                    </w:rPr>
                  </w:pPr>
                  <w:r w:rsidRPr="008A552C">
                    <w:rPr>
                      <w:b/>
                      <w:sz w:val="20"/>
                      <w:szCs w:val="20"/>
                      <w:lang w:val="tr-TR"/>
                    </w:rPr>
                    <w:t>PÇ10</w:t>
                  </w:r>
                </w:p>
              </w:tc>
            </w:tr>
            <w:tr w:rsidR="008A552C" w:rsidRPr="008A552C" w:rsidTr="00E41EBA">
              <w:trPr>
                <w:trHeight w:val="386"/>
              </w:trPr>
              <w:tc>
                <w:tcPr>
                  <w:tcW w:w="1059" w:type="dxa"/>
                </w:tcPr>
                <w:p w:rsidR="008A552C" w:rsidRPr="008A552C" w:rsidRDefault="008A552C" w:rsidP="00292BA0">
                  <w:pPr>
                    <w:pStyle w:val="TableParagraph"/>
                    <w:ind w:left="329"/>
                    <w:jc w:val="left"/>
                    <w:rPr>
                      <w:b/>
                      <w:sz w:val="20"/>
                      <w:szCs w:val="20"/>
                      <w:lang w:val="tr-TR"/>
                    </w:rPr>
                  </w:pPr>
                  <w:r w:rsidRPr="008A552C">
                    <w:rPr>
                      <w:b/>
                      <w:sz w:val="20"/>
                      <w:szCs w:val="20"/>
                      <w:lang w:val="tr-TR"/>
                    </w:rPr>
                    <w:t>ÖÇ1</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3</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1</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r>
            <w:tr w:rsidR="008A552C" w:rsidRPr="008A552C" w:rsidTr="00E41EBA">
              <w:trPr>
                <w:trHeight w:val="386"/>
              </w:trPr>
              <w:tc>
                <w:tcPr>
                  <w:tcW w:w="1059" w:type="dxa"/>
                </w:tcPr>
                <w:p w:rsidR="008A552C" w:rsidRPr="008A552C" w:rsidRDefault="008A552C" w:rsidP="00292BA0">
                  <w:pPr>
                    <w:pStyle w:val="TableParagraph"/>
                    <w:ind w:left="329"/>
                    <w:jc w:val="left"/>
                    <w:rPr>
                      <w:b/>
                      <w:sz w:val="20"/>
                      <w:szCs w:val="20"/>
                      <w:lang w:val="tr-TR"/>
                    </w:rPr>
                  </w:pPr>
                  <w:r w:rsidRPr="008A552C">
                    <w:rPr>
                      <w:b/>
                      <w:sz w:val="20"/>
                      <w:szCs w:val="20"/>
                      <w:lang w:val="tr-TR"/>
                    </w:rPr>
                    <w:t>ÖÇ2</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3</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1</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r>
            <w:tr w:rsidR="008A552C" w:rsidRPr="008A552C" w:rsidTr="00E41EBA">
              <w:trPr>
                <w:trHeight w:val="388"/>
              </w:trPr>
              <w:tc>
                <w:tcPr>
                  <w:tcW w:w="1059" w:type="dxa"/>
                </w:tcPr>
                <w:p w:rsidR="008A552C" w:rsidRPr="008A552C" w:rsidRDefault="008A552C" w:rsidP="00292BA0">
                  <w:pPr>
                    <w:pStyle w:val="TableParagraph"/>
                    <w:spacing w:before="2"/>
                    <w:ind w:left="329"/>
                    <w:jc w:val="left"/>
                    <w:rPr>
                      <w:b/>
                      <w:sz w:val="20"/>
                      <w:szCs w:val="20"/>
                      <w:lang w:val="tr-TR"/>
                    </w:rPr>
                  </w:pPr>
                  <w:r w:rsidRPr="008A552C">
                    <w:rPr>
                      <w:b/>
                      <w:sz w:val="20"/>
                      <w:szCs w:val="20"/>
                      <w:lang w:val="tr-TR"/>
                    </w:rPr>
                    <w:t>ÖÇ3</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3</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1</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r>
            <w:tr w:rsidR="008A552C" w:rsidRPr="008A552C" w:rsidTr="00E41EBA">
              <w:trPr>
                <w:trHeight w:val="386"/>
              </w:trPr>
              <w:tc>
                <w:tcPr>
                  <w:tcW w:w="1059" w:type="dxa"/>
                </w:tcPr>
                <w:p w:rsidR="008A552C" w:rsidRPr="008A552C" w:rsidRDefault="008A552C" w:rsidP="00292BA0">
                  <w:pPr>
                    <w:pStyle w:val="TableParagraph"/>
                    <w:ind w:left="329"/>
                    <w:jc w:val="left"/>
                    <w:rPr>
                      <w:b/>
                      <w:sz w:val="20"/>
                      <w:szCs w:val="20"/>
                      <w:lang w:val="tr-TR"/>
                    </w:rPr>
                  </w:pPr>
                  <w:r w:rsidRPr="008A552C">
                    <w:rPr>
                      <w:b/>
                      <w:sz w:val="20"/>
                      <w:szCs w:val="20"/>
                      <w:lang w:val="tr-TR"/>
                    </w:rPr>
                    <w:t>ÖÇ4</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3</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1</w:t>
                  </w:r>
                </w:p>
              </w:tc>
              <w:tc>
                <w:tcPr>
                  <w:tcW w:w="1008" w:type="dxa"/>
                  <w:gridSpan w:val="2"/>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09"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r>
            <w:tr w:rsidR="008A552C" w:rsidRPr="008A552C" w:rsidTr="00E41EBA">
              <w:trPr>
                <w:trHeight w:val="385"/>
              </w:trPr>
              <w:tc>
                <w:tcPr>
                  <w:tcW w:w="11144" w:type="dxa"/>
                  <w:gridSpan w:val="16"/>
                </w:tcPr>
                <w:p w:rsidR="008A552C" w:rsidRPr="008A552C" w:rsidRDefault="008A552C" w:rsidP="00292BA0">
                  <w:pPr>
                    <w:pStyle w:val="TableParagraph"/>
                    <w:tabs>
                      <w:tab w:val="left" w:pos="2358"/>
                    </w:tabs>
                    <w:ind w:left="8"/>
                    <w:rPr>
                      <w:b/>
                      <w:sz w:val="20"/>
                      <w:szCs w:val="20"/>
                      <w:lang w:val="tr-TR"/>
                    </w:rPr>
                  </w:pPr>
                  <w:r w:rsidRPr="008A552C">
                    <w:rPr>
                      <w:b/>
                      <w:sz w:val="20"/>
                      <w:szCs w:val="20"/>
                      <w:lang w:val="tr-TR"/>
                    </w:rPr>
                    <w:t>ÖÇ:</w:t>
                  </w:r>
                  <w:r w:rsidRPr="008A552C">
                    <w:rPr>
                      <w:b/>
                      <w:spacing w:val="-4"/>
                      <w:sz w:val="20"/>
                      <w:szCs w:val="20"/>
                      <w:lang w:val="tr-TR"/>
                    </w:rPr>
                    <w:t xml:space="preserve"> </w:t>
                  </w:r>
                  <w:r w:rsidRPr="008A552C">
                    <w:rPr>
                      <w:b/>
                      <w:sz w:val="20"/>
                      <w:szCs w:val="20"/>
                      <w:lang w:val="tr-TR"/>
                    </w:rPr>
                    <w:t>Öğrenme</w:t>
                  </w:r>
                  <w:r w:rsidRPr="008A552C">
                    <w:rPr>
                      <w:b/>
                      <w:spacing w:val="-3"/>
                      <w:sz w:val="20"/>
                      <w:szCs w:val="20"/>
                      <w:lang w:val="tr-TR"/>
                    </w:rPr>
                    <w:t xml:space="preserve"> </w:t>
                  </w:r>
                  <w:r w:rsidRPr="008A552C">
                    <w:rPr>
                      <w:b/>
                      <w:sz w:val="20"/>
                      <w:szCs w:val="20"/>
                      <w:lang w:val="tr-TR"/>
                    </w:rPr>
                    <w:t>Çıktıları</w:t>
                  </w:r>
                  <w:r w:rsidRPr="008A552C">
                    <w:rPr>
                      <w:b/>
                      <w:sz w:val="20"/>
                      <w:szCs w:val="20"/>
                      <w:lang w:val="tr-TR"/>
                    </w:rPr>
                    <w:tab/>
                    <w:t>PÇ: Program</w:t>
                  </w:r>
                  <w:r w:rsidRPr="008A552C">
                    <w:rPr>
                      <w:b/>
                      <w:spacing w:val="-5"/>
                      <w:sz w:val="20"/>
                      <w:szCs w:val="20"/>
                      <w:lang w:val="tr-TR"/>
                    </w:rPr>
                    <w:t xml:space="preserve"> </w:t>
                  </w:r>
                  <w:r w:rsidRPr="008A552C">
                    <w:rPr>
                      <w:b/>
                      <w:sz w:val="20"/>
                      <w:szCs w:val="20"/>
                      <w:lang w:val="tr-TR"/>
                    </w:rPr>
                    <w:t>Çıktıları</w:t>
                  </w:r>
                </w:p>
              </w:tc>
            </w:tr>
            <w:tr w:rsidR="008A552C" w:rsidRPr="008A552C" w:rsidTr="00E41EBA">
              <w:trPr>
                <w:trHeight w:val="688"/>
              </w:trPr>
              <w:tc>
                <w:tcPr>
                  <w:tcW w:w="1852" w:type="dxa"/>
                  <w:gridSpan w:val="2"/>
                </w:tcPr>
                <w:p w:rsidR="008A552C" w:rsidRPr="008A552C" w:rsidRDefault="008A552C" w:rsidP="00292BA0">
                  <w:pPr>
                    <w:pStyle w:val="TableParagraph"/>
                    <w:spacing w:before="2"/>
                    <w:jc w:val="left"/>
                    <w:rPr>
                      <w:b/>
                      <w:sz w:val="20"/>
                      <w:szCs w:val="20"/>
                      <w:lang w:val="tr-TR"/>
                    </w:rPr>
                  </w:pPr>
                  <w:r w:rsidRPr="008A552C">
                    <w:rPr>
                      <w:b/>
                      <w:sz w:val="20"/>
                      <w:szCs w:val="20"/>
                      <w:lang w:val="tr-TR"/>
                    </w:rPr>
                    <w:t>Katkı</w:t>
                  </w:r>
                </w:p>
                <w:p w:rsidR="008A552C" w:rsidRPr="008A552C" w:rsidRDefault="008A552C" w:rsidP="00292BA0">
                  <w:pPr>
                    <w:pStyle w:val="TableParagraph"/>
                    <w:spacing w:before="179"/>
                    <w:jc w:val="left"/>
                    <w:rPr>
                      <w:b/>
                      <w:sz w:val="20"/>
                      <w:szCs w:val="20"/>
                      <w:lang w:val="tr-TR"/>
                    </w:rPr>
                  </w:pPr>
                  <w:r w:rsidRPr="008A552C">
                    <w:rPr>
                      <w:b/>
                      <w:sz w:val="20"/>
                      <w:szCs w:val="20"/>
                      <w:lang w:val="tr-TR"/>
                    </w:rPr>
                    <w:t>Düzeyi</w:t>
                  </w:r>
                </w:p>
              </w:tc>
              <w:tc>
                <w:tcPr>
                  <w:tcW w:w="1853" w:type="dxa"/>
                  <w:gridSpan w:val="3"/>
                </w:tcPr>
                <w:p w:rsidR="008A552C" w:rsidRPr="008A552C" w:rsidRDefault="008A552C" w:rsidP="00292BA0">
                  <w:pPr>
                    <w:pStyle w:val="TableParagraph"/>
                    <w:spacing w:before="142"/>
                    <w:ind w:left="107"/>
                    <w:jc w:val="left"/>
                    <w:rPr>
                      <w:b/>
                      <w:sz w:val="20"/>
                      <w:szCs w:val="20"/>
                      <w:lang w:val="tr-TR"/>
                    </w:rPr>
                  </w:pPr>
                  <w:r w:rsidRPr="008A552C">
                    <w:rPr>
                      <w:b/>
                      <w:sz w:val="20"/>
                      <w:szCs w:val="20"/>
                      <w:lang w:val="tr-TR"/>
                    </w:rPr>
                    <w:t>1 Çok Düşük</w:t>
                  </w:r>
                </w:p>
              </w:tc>
              <w:tc>
                <w:tcPr>
                  <w:tcW w:w="1852" w:type="dxa"/>
                  <w:gridSpan w:val="3"/>
                </w:tcPr>
                <w:p w:rsidR="008A552C" w:rsidRPr="008A552C" w:rsidRDefault="008A552C" w:rsidP="00292BA0">
                  <w:pPr>
                    <w:pStyle w:val="TableParagraph"/>
                    <w:spacing w:before="142"/>
                    <w:jc w:val="left"/>
                    <w:rPr>
                      <w:b/>
                      <w:sz w:val="20"/>
                      <w:szCs w:val="20"/>
                      <w:lang w:val="tr-TR"/>
                    </w:rPr>
                  </w:pPr>
                  <w:r w:rsidRPr="008A552C">
                    <w:rPr>
                      <w:b/>
                      <w:sz w:val="20"/>
                      <w:szCs w:val="20"/>
                      <w:lang w:val="tr-TR"/>
                    </w:rPr>
                    <w:t>2 Düşük</w:t>
                  </w:r>
                </w:p>
              </w:tc>
              <w:tc>
                <w:tcPr>
                  <w:tcW w:w="1853" w:type="dxa"/>
                  <w:gridSpan w:val="3"/>
                </w:tcPr>
                <w:p w:rsidR="008A552C" w:rsidRPr="008A552C" w:rsidRDefault="008A552C" w:rsidP="00292BA0">
                  <w:pPr>
                    <w:pStyle w:val="TableParagraph"/>
                    <w:spacing w:before="142"/>
                    <w:ind w:left="109"/>
                    <w:jc w:val="left"/>
                    <w:rPr>
                      <w:b/>
                      <w:sz w:val="20"/>
                      <w:szCs w:val="20"/>
                      <w:lang w:val="tr-TR"/>
                    </w:rPr>
                  </w:pPr>
                  <w:r w:rsidRPr="008A552C">
                    <w:rPr>
                      <w:b/>
                      <w:sz w:val="20"/>
                      <w:szCs w:val="20"/>
                      <w:lang w:val="tr-TR"/>
                    </w:rPr>
                    <w:t>3 Orta</w:t>
                  </w:r>
                </w:p>
              </w:tc>
              <w:tc>
                <w:tcPr>
                  <w:tcW w:w="1852" w:type="dxa"/>
                  <w:gridSpan w:val="3"/>
                </w:tcPr>
                <w:p w:rsidR="008A552C" w:rsidRPr="008A552C" w:rsidRDefault="008A552C" w:rsidP="00292BA0">
                  <w:pPr>
                    <w:pStyle w:val="TableParagraph"/>
                    <w:spacing w:before="142"/>
                    <w:jc w:val="left"/>
                    <w:rPr>
                      <w:b/>
                      <w:sz w:val="20"/>
                      <w:szCs w:val="20"/>
                      <w:lang w:val="tr-TR"/>
                    </w:rPr>
                  </w:pPr>
                  <w:r w:rsidRPr="008A552C">
                    <w:rPr>
                      <w:b/>
                      <w:sz w:val="20"/>
                      <w:szCs w:val="20"/>
                      <w:lang w:val="tr-TR"/>
                    </w:rPr>
                    <w:t>4 Yüksek</w:t>
                  </w:r>
                </w:p>
              </w:tc>
              <w:tc>
                <w:tcPr>
                  <w:tcW w:w="1882" w:type="dxa"/>
                  <w:gridSpan w:val="2"/>
                </w:tcPr>
                <w:p w:rsidR="008A552C" w:rsidRPr="008A552C" w:rsidRDefault="008A552C" w:rsidP="00292BA0">
                  <w:pPr>
                    <w:pStyle w:val="TableParagraph"/>
                    <w:spacing w:before="142"/>
                    <w:ind w:left="111"/>
                    <w:jc w:val="left"/>
                    <w:rPr>
                      <w:b/>
                      <w:sz w:val="20"/>
                      <w:szCs w:val="20"/>
                      <w:lang w:val="tr-TR"/>
                    </w:rPr>
                  </w:pPr>
                  <w:r w:rsidRPr="008A552C">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8A552C" w:rsidTr="00E41EBA">
              <w:trPr>
                <w:trHeight w:val="401"/>
              </w:trPr>
              <w:tc>
                <w:tcPr>
                  <w:tcW w:w="1012" w:type="dxa"/>
                </w:tcPr>
                <w:p w:rsidR="00E41EBA" w:rsidRPr="008A552C" w:rsidRDefault="00E41EBA" w:rsidP="00292BA0">
                  <w:pPr>
                    <w:pStyle w:val="TableParagraph"/>
                    <w:ind w:left="91" w:right="83"/>
                    <w:rPr>
                      <w:b/>
                      <w:sz w:val="20"/>
                      <w:szCs w:val="20"/>
                      <w:lang w:val="tr-TR"/>
                    </w:rPr>
                  </w:pPr>
                  <w:r w:rsidRPr="008A552C">
                    <w:rPr>
                      <w:b/>
                      <w:sz w:val="20"/>
                      <w:szCs w:val="20"/>
                      <w:lang w:val="tr-TR"/>
                    </w:rPr>
                    <w:t>Ders</w:t>
                  </w:r>
                </w:p>
              </w:tc>
              <w:tc>
                <w:tcPr>
                  <w:tcW w:w="1012" w:type="dxa"/>
                </w:tcPr>
                <w:p w:rsidR="00E41EBA" w:rsidRPr="008A552C" w:rsidRDefault="00E41EBA" w:rsidP="00292BA0">
                  <w:pPr>
                    <w:pStyle w:val="TableParagraph"/>
                    <w:ind w:left="167" w:right="156"/>
                    <w:rPr>
                      <w:b/>
                      <w:sz w:val="20"/>
                      <w:szCs w:val="20"/>
                      <w:lang w:val="tr-TR"/>
                    </w:rPr>
                  </w:pPr>
                  <w:r w:rsidRPr="008A552C">
                    <w:rPr>
                      <w:b/>
                      <w:sz w:val="20"/>
                      <w:szCs w:val="20"/>
                      <w:lang w:val="tr-TR"/>
                    </w:rPr>
                    <w:t>PÇ1</w:t>
                  </w:r>
                </w:p>
              </w:tc>
              <w:tc>
                <w:tcPr>
                  <w:tcW w:w="1012" w:type="dxa"/>
                </w:tcPr>
                <w:p w:rsidR="00E41EBA" w:rsidRPr="008A552C" w:rsidRDefault="00E41EBA" w:rsidP="00292BA0">
                  <w:pPr>
                    <w:pStyle w:val="TableParagraph"/>
                    <w:ind w:left="121" w:right="106"/>
                    <w:rPr>
                      <w:b/>
                      <w:sz w:val="20"/>
                      <w:szCs w:val="20"/>
                      <w:lang w:val="tr-TR"/>
                    </w:rPr>
                  </w:pPr>
                  <w:r w:rsidRPr="008A552C">
                    <w:rPr>
                      <w:b/>
                      <w:sz w:val="20"/>
                      <w:szCs w:val="20"/>
                      <w:lang w:val="tr-TR"/>
                    </w:rPr>
                    <w:t>PÇ2</w:t>
                  </w:r>
                </w:p>
              </w:tc>
              <w:tc>
                <w:tcPr>
                  <w:tcW w:w="1013" w:type="dxa"/>
                </w:tcPr>
                <w:p w:rsidR="00E41EBA" w:rsidRPr="008A552C" w:rsidRDefault="00E41EBA" w:rsidP="00292BA0">
                  <w:pPr>
                    <w:pStyle w:val="TableParagraph"/>
                    <w:ind w:left="170" w:right="156"/>
                    <w:rPr>
                      <w:b/>
                      <w:sz w:val="20"/>
                      <w:szCs w:val="20"/>
                      <w:lang w:val="tr-TR"/>
                    </w:rPr>
                  </w:pPr>
                  <w:r w:rsidRPr="008A552C">
                    <w:rPr>
                      <w:b/>
                      <w:sz w:val="20"/>
                      <w:szCs w:val="20"/>
                      <w:lang w:val="tr-TR"/>
                    </w:rPr>
                    <w:t>PÇ3</w:t>
                  </w:r>
                </w:p>
              </w:tc>
              <w:tc>
                <w:tcPr>
                  <w:tcW w:w="1012" w:type="dxa"/>
                </w:tcPr>
                <w:p w:rsidR="00E41EBA" w:rsidRPr="008A552C" w:rsidRDefault="00E41EBA" w:rsidP="00292BA0">
                  <w:pPr>
                    <w:pStyle w:val="TableParagraph"/>
                    <w:ind w:left="126" w:right="106"/>
                    <w:rPr>
                      <w:b/>
                      <w:sz w:val="20"/>
                      <w:szCs w:val="20"/>
                      <w:lang w:val="tr-TR"/>
                    </w:rPr>
                  </w:pPr>
                  <w:r w:rsidRPr="008A552C">
                    <w:rPr>
                      <w:b/>
                      <w:sz w:val="20"/>
                      <w:szCs w:val="20"/>
                      <w:lang w:val="tr-TR"/>
                    </w:rPr>
                    <w:t>PÇ4</w:t>
                  </w:r>
                </w:p>
              </w:tc>
              <w:tc>
                <w:tcPr>
                  <w:tcW w:w="1012" w:type="dxa"/>
                </w:tcPr>
                <w:p w:rsidR="00E41EBA" w:rsidRPr="008A552C" w:rsidRDefault="00E41EBA" w:rsidP="00292BA0">
                  <w:pPr>
                    <w:pStyle w:val="TableParagraph"/>
                    <w:ind w:left="123" w:right="106"/>
                    <w:rPr>
                      <w:b/>
                      <w:sz w:val="20"/>
                      <w:szCs w:val="20"/>
                      <w:lang w:val="tr-TR"/>
                    </w:rPr>
                  </w:pPr>
                  <w:r w:rsidRPr="008A552C">
                    <w:rPr>
                      <w:b/>
                      <w:sz w:val="20"/>
                      <w:szCs w:val="20"/>
                      <w:lang w:val="tr-TR"/>
                    </w:rPr>
                    <w:t>PÇ5</w:t>
                  </w:r>
                </w:p>
              </w:tc>
              <w:tc>
                <w:tcPr>
                  <w:tcW w:w="1012" w:type="dxa"/>
                </w:tcPr>
                <w:p w:rsidR="00E41EBA" w:rsidRPr="008A552C" w:rsidRDefault="00E41EBA" w:rsidP="00292BA0">
                  <w:pPr>
                    <w:pStyle w:val="TableParagraph"/>
                    <w:ind w:left="173" w:right="152"/>
                    <w:rPr>
                      <w:b/>
                      <w:sz w:val="20"/>
                      <w:szCs w:val="20"/>
                      <w:lang w:val="tr-TR"/>
                    </w:rPr>
                  </w:pPr>
                  <w:r w:rsidRPr="008A552C">
                    <w:rPr>
                      <w:b/>
                      <w:sz w:val="20"/>
                      <w:szCs w:val="20"/>
                      <w:lang w:val="tr-TR"/>
                    </w:rPr>
                    <w:t>PÇ6</w:t>
                  </w:r>
                </w:p>
              </w:tc>
              <w:tc>
                <w:tcPr>
                  <w:tcW w:w="1013" w:type="dxa"/>
                </w:tcPr>
                <w:p w:rsidR="00E41EBA" w:rsidRPr="008A552C" w:rsidRDefault="00E41EBA" w:rsidP="00292BA0">
                  <w:pPr>
                    <w:pStyle w:val="TableParagraph"/>
                    <w:ind w:left="91" w:right="66"/>
                    <w:rPr>
                      <w:b/>
                      <w:sz w:val="20"/>
                      <w:szCs w:val="20"/>
                      <w:lang w:val="tr-TR"/>
                    </w:rPr>
                  </w:pPr>
                  <w:r w:rsidRPr="008A552C">
                    <w:rPr>
                      <w:b/>
                      <w:sz w:val="20"/>
                      <w:szCs w:val="20"/>
                      <w:lang w:val="tr-TR"/>
                    </w:rPr>
                    <w:t>PÇ7</w:t>
                  </w:r>
                </w:p>
              </w:tc>
              <w:tc>
                <w:tcPr>
                  <w:tcW w:w="1012" w:type="dxa"/>
                </w:tcPr>
                <w:p w:rsidR="00E41EBA" w:rsidRPr="008A552C" w:rsidRDefault="00E41EBA" w:rsidP="00292BA0">
                  <w:pPr>
                    <w:pStyle w:val="TableParagraph"/>
                    <w:ind w:left="173" w:right="150"/>
                    <w:rPr>
                      <w:b/>
                      <w:sz w:val="20"/>
                      <w:szCs w:val="20"/>
                      <w:lang w:val="tr-TR"/>
                    </w:rPr>
                  </w:pPr>
                  <w:r w:rsidRPr="008A552C">
                    <w:rPr>
                      <w:b/>
                      <w:sz w:val="20"/>
                      <w:szCs w:val="20"/>
                      <w:lang w:val="tr-TR"/>
                    </w:rPr>
                    <w:t>PÇ8</w:t>
                  </w:r>
                </w:p>
              </w:tc>
              <w:tc>
                <w:tcPr>
                  <w:tcW w:w="1012" w:type="dxa"/>
                </w:tcPr>
                <w:p w:rsidR="00E41EBA" w:rsidRPr="008A552C" w:rsidRDefault="00E41EBA" w:rsidP="00292BA0">
                  <w:pPr>
                    <w:pStyle w:val="TableParagraph"/>
                    <w:ind w:left="131" w:right="104"/>
                    <w:rPr>
                      <w:b/>
                      <w:sz w:val="20"/>
                      <w:szCs w:val="20"/>
                      <w:lang w:val="tr-TR"/>
                    </w:rPr>
                  </w:pPr>
                  <w:r w:rsidRPr="008A552C">
                    <w:rPr>
                      <w:b/>
                      <w:sz w:val="20"/>
                      <w:szCs w:val="20"/>
                      <w:lang w:val="tr-TR"/>
                    </w:rPr>
                    <w:t>PÇ9</w:t>
                  </w:r>
                </w:p>
              </w:tc>
              <w:tc>
                <w:tcPr>
                  <w:tcW w:w="1012" w:type="dxa"/>
                </w:tcPr>
                <w:p w:rsidR="00E41EBA" w:rsidRPr="008A552C" w:rsidRDefault="00E41EBA" w:rsidP="00292BA0">
                  <w:pPr>
                    <w:pStyle w:val="TableParagraph"/>
                    <w:ind w:left="91" w:right="68"/>
                    <w:rPr>
                      <w:b/>
                      <w:sz w:val="20"/>
                      <w:szCs w:val="20"/>
                      <w:lang w:val="tr-TR"/>
                    </w:rPr>
                  </w:pPr>
                  <w:r w:rsidRPr="008A552C">
                    <w:rPr>
                      <w:b/>
                      <w:sz w:val="20"/>
                      <w:szCs w:val="20"/>
                      <w:lang w:val="tr-TR"/>
                    </w:rPr>
                    <w:t>PÇ10</w:t>
                  </w:r>
                </w:p>
              </w:tc>
            </w:tr>
            <w:tr w:rsidR="008A552C" w:rsidRPr="008A552C" w:rsidTr="00E41EBA">
              <w:trPr>
                <w:trHeight w:val="418"/>
              </w:trPr>
              <w:tc>
                <w:tcPr>
                  <w:tcW w:w="1012" w:type="dxa"/>
                </w:tcPr>
                <w:p w:rsidR="008A552C" w:rsidRPr="008A552C" w:rsidRDefault="008A552C" w:rsidP="0061688B">
                  <w:pPr>
                    <w:pStyle w:val="TableParagraph"/>
                    <w:spacing w:before="40"/>
                    <w:ind w:left="71"/>
                    <w:rPr>
                      <w:bCs/>
                      <w:noProof/>
                      <w:sz w:val="20"/>
                      <w:szCs w:val="20"/>
                    </w:rPr>
                  </w:pPr>
                  <w:r w:rsidRPr="008A552C">
                    <w:rPr>
                      <w:bCs/>
                      <w:noProof/>
                      <w:sz w:val="20"/>
                      <w:szCs w:val="20"/>
                    </w:rPr>
                    <w:t>Kurumsal İletişim</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4</w:t>
                  </w:r>
                </w:p>
              </w:tc>
              <w:tc>
                <w:tcPr>
                  <w:tcW w:w="1013"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3</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13"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1</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c>
                <w:tcPr>
                  <w:tcW w:w="1012" w:type="dxa"/>
                </w:tcPr>
                <w:p w:rsidR="008A552C" w:rsidRPr="008A552C" w:rsidRDefault="008A552C" w:rsidP="0061688B">
                  <w:pPr>
                    <w:spacing w:line="276" w:lineRule="auto"/>
                    <w:jc w:val="center"/>
                    <w:rPr>
                      <w:rFonts w:ascii="Times New Roman" w:hAnsi="Times New Roman" w:cs="Times New Roman"/>
                      <w:sz w:val="20"/>
                      <w:szCs w:val="20"/>
                    </w:rPr>
                  </w:pPr>
                  <w:r w:rsidRPr="008A552C">
                    <w:rPr>
                      <w:rFonts w:ascii="Times New Roman" w:hAnsi="Times New Roman" w:cs="Times New Roman"/>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AB" w:rsidRDefault="003E6FAB" w:rsidP="002B2BC7">
      <w:r>
        <w:separator/>
      </w:r>
    </w:p>
  </w:endnote>
  <w:endnote w:type="continuationSeparator" w:id="0">
    <w:p w:rsidR="003E6FAB" w:rsidRDefault="003E6FA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AB" w:rsidRDefault="003E6FAB" w:rsidP="002B2BC7">
      <w:r>
        <w:separator/>
      </w:r>
    </w:p>
  </w:footnote>
  <w:footnote w:type="continuationSeparator" w:id="0">
    <w:p w:rsidR="003E6FAB" w:rsidRDefault="003E6FA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563DB3"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563DB3" w:rsidRPr="00846C96">
            <w:rPr>
              <w:rFonts w:ascii="Times New Roman" w:hAnsi="Times New Roman" w:cs="Times New Roman"/>
              <w:b/>
              <w:sz w:val="18"/>
              <w:szCs w:val="18"/>
            </w:rPr>
            <w:fldChar w:fldCharType="separate"/>
          </w:r>
          <w:r w:rsidR="005361A1">
            <w:rPr>
              <w:rFonts w:ascii="Times New Roman" w:hAnsi="Times New Roman" w:cs="Times New Roman"/>
              <w:b/>
              <w:noProof/>
              <w:sz w:val="18"/>
              <w:szCs w:val="18"/>
            </w:rPr>
            <w:t>2</w:t>
          </w:r>
          <w:r w:rsidR="00563DB3"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3E6FAB">
            <w:fldChar w:fldCharType="begin"/>
          </w:r>
          <w:r w:rsidR="003E6FAB">
            <w:instrText>NUMPAGES  \* Arabic  \* MERGEFORMAT</w:instrText>
          </w:r>
          <w:r w:rsidR="003E6FAB">
            <w:fldChar w:fldCharType="separate"/>
          </w:r>
          <w:r w:rsidR="005361A1" w:rsidRPr="005361A1">
            <w:rPr>
              <w:rFonts w:ascii="Times New Roman" w:hAnsi="Times New Roman" w:cs="Times New Roman"/>
              <w:b/>
              <w:noProof/>
              <w:sz w:val="18"/>
              <w:szCs w:val="18"/>
            </w:rPr>
            <w:t>2</w:t>
          </w:r>
          <w:r w:rsidR="003E6FAB">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23643304"/>
    <w:lvl w:ilvl="0" w:tplc="AB4C1CF2">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E6FAB"/>
    <w:rsid w:val="00407A6D"/>
    <w:rsid w:val="0042577E"/>
    <w:rsid w:val="005361A1"/>
    <w:rsid w:val="00563DB3"/>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A552C"/>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34093-3E8B-48AF-9E9D-5A6D9325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8A552C"/>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2022-04-04T09:32:00Z</dcterms:modified>
</cp:coreProperties>
</file>